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54E" w:rsidRDefault="002C554E" w:rsidP="00291755">
      <w:pPr>
        <w:pStyle w:val="Sinespaciado"/>
        <w:jc w:val="center"/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>DIVISIÓN DE ESTUDIOS PROFESIONALES</w:t>
      </w:r>
    </w:p>
    <w:p w:rsidR="003D7B9D" w:rsidRPr="00291755" w:rsidRDefault="008B274C" w:rsidP="00291755">
      <w:pPr>
        <w:pStyle w:val="Sinespaciado"/>
        <w:jc w:val="center"/>
        <w:rPr>
          <w:b/>
          <w:sz w:val="36"/>
        </w:rPr>
      </w:pPr>
      <w:r w:rsidRPr="00291755">
        <w:rPr>
          <w:b/>
          <w:sz w:val="36"/>
        </w:rPr>
        <w:t>OPCIONES DE TITULACIÓN</w:t>
      </w:r>
    </w:p>
    <w:p w:rsidR="00291755" w:rsidRPr="00291755" w:rsidRDefault="00291755" w:rsidP="00291755">
      <w:pPr>
        <w:pStyle w:val="Sinespaciado"/>
        <w:jc w:val="center"/>
        <w:rPr>
          <w:b/>
          <w:sz w:val="36"/>
        </w:rPr>
      </w:pPr>
      <w:r w:rsidRPr="00291755">
        <w:rPr>
          <w:b/>
          <w:sz w:val="36"/>
        </w:rPr>
        <w:t>VIGENTES A SEP. 2015</w:t>
      </w:r>
    </w:p>
    <w:p w:rsidR="00291755" w:rsidRDefault="00291755" w:rsidP="00291755">
      <w:pPr>
        <w:pStyle w:val="Sinespaciado"/>
      </w:pPr>
    </w:p>
    <w:p w:rsidR="00291755" w:rsidRPr="00291755" w:rsidRDefault="00291755" w:rsidP="00291755">
      <w:pPr>
        <w:pStyle w:val="Sinespaciad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073AE2" w:rsidRPr="00291755" w:rsidTr="00073AE2">
        <w:tc>
          <w:tcPr>
            <w:tcW w:w="4489" w:type="dxa"/>
          </w:tcPr>
          <w:p w:rsidR="00073AE2" w:rsidRPr="00291755" w:rsidRDefault="00073AE2" w:rsidP="00073AE2">
            <w:pPr>
              <w:jc w:val="center"/>
              <w:rPr>
                <w:sz w:val="28"/>
              </w:rPr>
            </w:pPr>
            <w:r w:rsidRPr="00291755">
              <w:rPr>
                <w:sz w:val="28"/>
              </w:rPr>
              <w:t>Planes 2004</w:t>
            </w:r>
          </w:p>
          <w:p w:rsidR="00073AE2" w:rsidRPr="00291755" w:rsidRDefault="00073AE2" w:rsidP="00291755">
            <w:pPr>
              <w:rPr>
                <w:sz w:val="28"/>
              </w:rPr>
            </w:pPr>
          </w:p>
        </w:tc>
        <w:tc>
          <w:tcPr>
            <w:tcW w:w="4489" w:type="dxa"/>
          </w:tcPr>
          <w:p w:rsidR="00073AE2" w:rsidRPr="00291755" w:rsidRDefault="00073AE2" w:rsidP="00073AE2">
            <w:pPr>
              <w:rPr>
                <w:sz w:val="28"/>
              </w:rPr>
            </w:pPr>
            <w:r w:rsidRPr="00291755">
              <w:rPr>
                <w:sz w:val="28"/>
              </w:rPr>
              <w:t xml:space="preserve">Planes </w:t>
            </w:r>
            <w:r w:rsidR="00A275B2" w:rsidRPr="00291755">
              <w:rPr>
                <w:sz w:val="28"/>
              </w:rPr>
              <w:t>2009-</w:t>
            </w:r>
            <w:r w:rsidRPr="00291755">
              <w:rPr>
                <w:sz w:val="28"/>
              </w:rPr>
              <w:t>2010</w:t>
            </w:r>
          </w:p>
          <w:p w:rsidR="001117DD" w:rsidRPr="00291755" w:rsidRDefault="001117DD">
            <w:pPr>
              <w:rPr>
                <w:sz w:val="28"/>
              </w:rPr>
            </w:pPr>
          </w:p>
        </w:tc>
      </w:tr>
      <w:tr w:rsidR="00073AE2" w:rsidTr="00073AE2">
        <w:tc>
          <w:tcPr>
            <w:tcW w:w="4489" w:type="dxa"/>
          </w:tcPr>
          <w:p w:rsidR="00291755" w:rsidRPr="00291755" w:rsidRDefault="00291755" w:rsidP="00291755">
            <w:pPr>
              <w:rPr>
                <w:b/>
              </w:rPr>
            </w:pPr>
            <w:r w:rsidRPr="00291755">
              <w:rPr>
                <w:b/>
              </w:rPr>
              <w:t>Circular No. 513.2.1/006/08</w:t>
            </w:r>
          </w:p>
          <w:p w:rsidR="00291755" w:rsidRPr="00291755" w:rsidRDefault="00291755" w:rsidP="00291755">
            <w:pPr>
              <w:rPr>
                <w:b/>
              </w:rPr>
            </w:pPr>
            <w:r w:rsidRPr="00291755">
              <w:rPr>
                <w:b/>
              </w:rPr>
              <w:t>Coordinación Sectorial Académica</w:t>
            </w:r>
          </w:p>
          <w:p w:rsidR="00291755" w:rsidRDefault="00291755" w:rsidP="00291755">
            <w:pPr>
              <w:pStyle w:val="Prrafodelista"/>
              <w:ind w:left="1080"/>
            </w:pPr>
          </w:p>
          <w:p w:rsidR="00073AE2" w:rsidRDefault="00073AE2" w:rsidP="00073AE2">
            <w:pPr>
              <w:pStyle w:val="Prrafodelista"/>
              <w:numPr>
                <w:ilvl w:val="0"/>
                <w:numId w:val="1"/>
              </w:numPr>
            </w:pPr>
            <w:r>
              <w:t>Tesis profesional</w:t>
            </w:r>
          </w:p>
          <w:p w:rsidR="00073AE2" w:rsidRDefault="00073AE2" w:rsidP="00073AE2">
            <w:pPr>
              <w:pStyle w:val="Prrafodelista"/>
              <w:numPr>
                <w:ilvl w:val="0"/>
                <w:numId w:val="2"/>
              </w:numPr>
            </w:pPr>
            <w:r>
              <w:t>Proyecto de investigación</w:t>
            </w:r>
          </w:p>
          <w:p w:rsidR="00073AE2" w:rsidRDefault="00073AE2" w:rsidP="00073AE2">
            <w:pPr>
              <w:pStyle w:val="Prrafodelista"/>
              <w:numPr>
                <w:ilvl w:val="0"/>
                <w:numId w:val="3"/>
              </w:numPr>
            </w:pPr>
            <w:r>
              <w:t>Examen por áreas de conocimiento (Examen de Egreso de Licenciatura –C</w:t>
            </w:r>
            <w:r w:rsidR="00302DEA">
              <w:t>ENEVAL</w:t>
            </w:r>
            <w:r>
              <w:t>-)</w:t>
            </w:r>
          </w:p>
          <w:p w:rsidR="00073AE2" w:rsidRDefault="00073AE2" w:rsidP="00073AE2">
            <w:pPr>
              <w:pStyle w:val="Prrafodelista"/>
              <w:numPr>
                <w:ilvl w:val="0"/>
                <w:numId w:val="3"/>
              </w:numPr>
            </w:pPr>
            <w:r>
              <w:t>Escolaridad por promedio</w:t>
            </w:r>
          </w:p>
          <w:p w:rsidR="00314B7A" w:rsidRDefault="00314B7A" w:rsidP="00314B7A">
            <w:pPr>
              <w:pStyle w:val="Prrafodelista"/>
              <w:ind w:left="1080"/>
            </w:pPr>
            <w:r w:rsidRPr="005B43D4">
              <w:rPr>
                <w:highlight w:val="yellow"/>
              </w:rPr>
              <w:t>(Aplica a Planes 2009-2010 hasta los estudiantes que entraron en enero 2015, de acuerdo a foja no. 0006 del libro de comité académico no. 5)</w:t>
            </w:r>
          </w:p>
          <w:p w:rsidR="00314B7A" w:rsidRDefault="00314B7A" w:rsidP="00314B7A">
            <w:pPr>
              <w:pStyle w:val="Prrafodelista"/>
              <w:ind w:left="1080"/>
            </w:pPr>
          </w:p>
          <w:p w:rsidR="00D323A2" w:rsidRDefault="00073AE2" w:rsidP="00314B7A">
            <w:pPr>
              <w:ind w:left="993" w:hanging="633"/>
            </w:pPr>
            <w:r>
              <w:t>X.  Informe de Residencias Profesionales</w:t>
            </w:r>
          </w:p>
          <w:p w:rsidR="00314B7A" w:rsidRDefault="00314B7A" w:rsidP="00314B7A">
            <w:pPr>
              <w:ind w:left="993"/>
            </w:pPr>
            <w:r>
              <w:t>(Vigencia de 3 años después de la ceremonia de egreso, de acuerdo a foja no. 0033 del libro de comité académico no. 5)</w:t>
            </w:r>
          </w:p>
          <w:p w:rsidR="00D323A2" w:rsidRDefault="00D323A2" w:rsidP="00D323A2">
            <w:pPr>
              <w:pStyle w:val="Prrafodelista"/>
              <w:numPr>
                <w:ilvl w:val="0"/>
                <w:numId w:val="11"/>
              </w:numPr>
            </w:pPr>
            <w:r>
              <w:t>Titulación integrada</w:t>
            </w:r>
          </w:p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Default="00D323A2" w:rsidP="00D323A2"/>
          <w:p w:rsidR="00D323A2" w:rsidRPr="00D323A2" w:rsidRDefault="00D323A2" w:rsidP="00D323A2">
            <w:pPr>
              <w:rPr>
                <w:b/>
              </w:rPr>
            </w:pPr>
            <w:r w:rsidRPr="00D323A2">
              <w:rPr>
                <w:b/>
              </w:rPr>
              <w:t>Se opera con base al “Manual de procedimientos académico-administrativos 1997”</w:t>
            </w:r>
          </w:p>
          <w:p w:rsidR="00073AE2" w:rsidRDefault="00073AE2" w:rsidP="00073AE2"/>
        </w:tc>
        <w:tc>
          <w:tcPr>
            <w:tcW w:w="4489" w:type="dxa"/>
          </w:tcPr>
          <w:p w:rsidR="00291755" w:rsidRPr="00291755" w:rsidRDefault="00291755" w:rsidP="00291755">
            <w:pPr>
              <w:rPr>
                <w:b/>
              </w:rPr>
            </w:pPr>
            <w:r w:rsidRPr="00291755">
              <w:rPr>
                <w:b/>
              </w:rPr>
              <w:t>Circular No. CSA/010/2012</w:t>
            </w:r>
          </w:p>
          <w:p w:rsidR="00291755" w:rsidRPr="00291755" w:rsidRDefault="00291755" w:rsidP="00291755">
            <w:pPr>
              <w:rPr>
                <w:b/>
              </w:rPr>
            </w:pPr>
            <w:r w:rsidRPr="00291755">
              <w:rPr>
                <w:b/>
              </w:rPr>
              <w:t>Lineamiento de titulación integral</w:t>
            </w:r>
          </w:p>
          <w:p w:rsidR="00073AE2" w:rsidRDefault="00073AE2"/>
          <w:p w:rsidR="00A275B2" w:rsidRDefault="000F0C32" w:rsidP="00A275B2">
            <w:pPr>
              <w:pStyle w:val="Prrafodelista"/>
              <w:numPr>
                <w:ilvl w:val="0"/>
                <w:numId w:val="5"/>
              </w:numPr>
            </w:pPr>
            <w:r>
              <w:t>Informe técnico de residencias profesionales. (</w:t>
            </w:r>
            <w:r w:rsidR="00A275B2">
              <w:t>Proyecto acorde a su perfil profesional</w:t>
            </w:r>
            <w:r w:rsidR="001117DD">
              <w:t xml:space="preserve"> </w:t>
            </w:r>
            <w:r>
              <w:t>)</w:t>
            </w:r>
          </w:p>
          <w:p w:rsidR="000F0C32" w:rsidRDefault="000F0C32" w:rsidP="000F0C32">
            <w:pPr>
              <w:pStyle w:val="Prrafodelista"/>
            </w:pPr>
            <w:r>
              <w:t>Nota: No se deberá modificar el informe técnico para su titulación integral</w:t>
            </w:r>
          </w:p>
          <w:p w:rsidR="001117DD" w:rsidRDefault="001117DD" w:rsidP="00A275B2">
            <w:pPr>
              <w:pStyle w:val="Prrafodelista"/>
              <w:numPr>
                <w:ilvl w:val="0"/>
                <w:numId w:val="5"/>
              </w:numPr>
            </w:pPr>
            <w:r>
              <w:t>Proyecto de innovación tecnológica</w:t>
            </w:r>
          </w:p>
          <w:p w:rsidR="001117DD" w:rsidRDefault="001117DD" w:rsidP="00A275B2">
            <w:pPr>
              <w:pStyle w:val="Prrafodelista"/>
              <w:numPr>
                <w:ilvl w:val="0"/>
                <w:numId w:val="5"/>
              </w:numPr>
            </w:pPr>
            <w:r>
              <w:t>Proyecto de investigación</w:t>
            </w:r>
          </w:p>
          <w:p w:rsidR="001117DD" w:rsidRDefault="001117DD" w:rsidP="00A275B2">
            <w:pPr>
              <w:pStyle w:val="Prrafodelista"/>
              <w:numPr>
                <w:ilvl w:val="0"/>
                <w:numId w:val="5"/>
              </w:numPr>
            </w:pPr>
            <w:r>
              <w:t>Información de estancia</w:t>
            </w:r>
          </w:p>
          <w:p w:rsidR="001117DD" w:rsidRDefault="001117DD" w:rsidP="00A275B2">
            <w:pPr>
              <w:pStyle w:val="Prrafodelista"/>
              <w:numPr>
                <w:ilvl w:val="0"/>
                <w:numId w:val="5"/>
              </w:numPr>
            </w:pPr>
            <w:r>
              <w:t>Tesis (exposición en forma oral de resultados)</w:t>
            </w:r>
          </w:p>
          <w:p w:rsidR="001117DD" w:rsidRDefault="001117DD" w:rsidP="00A275B2">
            <w:pPr>
              <w:pStyle w:val="Prrafodelista"/>
              <w:numPr>
                <w:ilvl w:val="0"/>
                <w:numId w:val="5"/>
              </w:numPr>
            </w:pPr>
            <w:r>
              <w:t>Tesina (exposición en forma oral de resultados</w:t>
            </w:r>
          </w:p>
          <w:p w:rsidR="001117DD" w:rsidRDefault="001117DD" w:rsidP="001117DD">
            <w:pPr>
              <w:pStyle w:val="Prrafodelista"/>
              <w:numPr>
                <w:ilvl w:val="0"/>
                <w:numId w:val="5"/>
              </w:numPr>
            </w:pPr>
            <w:r>
              <w:t>EGEL (Examen General de Egresados de Licenciatura) del CENEVAL, con Testimonio</w:t>
            </w:r>
            <w:r w:rsidR="00E7692C">
              <w:t xml:space="preserve"> de desempeño satisfactorio o so</w:t>
            </w:r>
            <w:r>
              <w:t>bresaliente</w:t>
            </w:r>
          </w:p>
          <w:p w:rsidR="00FE7B89" w:rsidRDefault="00FE7B89" w:rsidP="00FE7B89">
            <w:pPr>
              <w:pStyle w:val="Prrafodelista"/>
              <w:numPr>
                <w:ilvl w:val="0"/>
                <w:numId w:val="5"/>
              </w:numPr>
            </w:pPr>
            <w:r>
              <w:t>Entre otros</w:t>
            </w:r>
          </w:p>
          <w:p w:rsidR="001117DD" w:rsidRDefault="001117DD" w:rsidP="001117DD">
            <w:pPr>
              <w:pStyle w:val="Prrafodelista"/>
            </w:pPr>
          </w:p>
          <w:p w:rsidR="001117DD" w:rsidRDefault="001117DD" w:rsidP="001117DD">
            <w:r>
              <w:t xml:space="preserve">MENCIÓN HONORÍFICA será </w:t>
            </w:r>
            <w:r w:rsidR="0054345A">
              <w:t xml:space="preserve">acreedor cuando: </w:t>
            </w:r>
          </w:p>
          <w:p w:rsidR="0054345A" w:rsidRDefault="0054345A" w:rsidP="0054345A">
            <w:pPr>
              <w:pStyle w:val="Prrafodelista"/>
              <w:numPr>
                <w:ilvl w:val="0"/>
                <w:numId w:val="6"/>
              </w:numPr>
            </w:pPr>
            <w:r>
              <w:t>Alcance un desempeño excelente, promedio genera</w:t>
            </w:r>
            <w:r w:rsidR="00EC07FA">
              <w:t xml:space="preserve">l </w:t>
            </w:r>
            <w:r>
              <w:t xml:space="preserve"> de 95 a 100 y exposición verbal del informe técnico de su residencia profesional</w:t>
            </w:r>
          </w:p>
          <w:p w:rsidR="0054345A" w:rsidRDefault="0054345A" w:rsidP="0054345A">
            <w:pPr>
              <w:pStyle w:val="Prrafodelista"/>
              <w:numPr>
                <w:ilvl w:val="0"/>
                <w:numId w:val="6"/>
              </w:numPr>
            </w:pPr>
            <w:r w:rsidRPr="0054345A">
              <w:t>Presentar y defender su proyecto con un desempeño excelente, para</w:t>
            </w:r>
            <w:r>
              <w:t xml:space="preserve"> </w:t>
            </w:r>
            <w:r w:rsidRPr="0054345A">
              <w:t>que el jurado determine por unanimidad si se le otorga la mención</w:t>
            </w:r>
            <w:r>
              <w:t xml:space="preserve"> </w:t>
            </w:r>
            <w:r w:rsidRPr="0054345A">
              <w:t>honorífica.</w:t>
            </w:r>
          </w:p>
          <w:p w:rsidR="0054345A" w:rsidRDefault="0054345A" w:rsidP="0054345A">
            <w:pPr>
              <w:pStyle w:val="Prrafodelista"/>
            </w:pPr>
          </w:p>
        </w:tc>
      </w:tr>
    </w:tbl>
    <w:p w:rsidR="00BF07B5" w:rsidRDefault="00BF07B5" w:rsidP="00DA509C">
      <w:pPr>
        <w:pStyle w:val="Default"/>
        <w:jc w:val="center"/>
        <w:rPr>
          <w:b/>
          <w:bCs/>
          <w:sz w:val="28"/>
          <w:szCs w:val="28"/>
        </w:rPr>
      </w:pPr>
    </w:p>
    <w:p w:rsidR="007C55CE" w:rsidRDefault="007C55CE" w:rsidP="007C55C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OPCIONES DE TITULACIÓN</w:t>
      </w:r>
    </w:p>
    <w:p w:rsidR="007C55CE" w:rsidRDefault="007C55CE" w:rsidP="007C55C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PLANES 1993</w:t>
      </w:r>
    </w:p>
    <w:p w:rsidR="007C55CE" w:rsidRDefault="007C55CE" w:rsidP="007C55C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Archivo: PROCEDIMIENTOS DE TITULACIÓN PARA PLANES 1993.pdf</w:t>
      </w:r>
    </w:p>
    <w:p w:rsidR="007C55CE" w:rsidRDefault="007C55CE" w:rsidP="007C55CE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OPCIÓN I </w:t>
      </w:r>
      <w:r>
        <w:rPr>
          <w:b/>
          <w:bCs/>
          <w:i/>
          <w:iCs/>
          <w:sz w:val="23"/>
          <w:szCs w:val="23"/>
        </w:rPr>
        <w:t xml:space="preserve">Tesis Profesional </w:t>
      </w:r>
    </w:p>
    <w:p w:rsidR="007C55CE" w:rsidRDefault="007C55CE" w:rsidP="007C55C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OPCIÓN II </w:t>
      </w:r>
      <w:r>
        <w:rPr>
          <w:b/>
          <w:bCs/>
          <w:i/>
          <w:iCs/>
          <w:sz w:val="23"/>
          <w:szCs w:val="23"/>
        </w:rPr>
        <w:t xml:space="preserve">Libro de Texto o Prototipo Didáctico </w:t>
      </w:r>
    </w:p>
    <w:p w:rsidR="00E3665D" w:rsidRDefault="00E3665D" w:rsidP="00E3665D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OPCIÓN III </w:t>
      </w:r>
      <w:r>
        <w:rPr>
          <w:b/>
          <w:bCs/>
          <w:i/>
          <w:iCs/>
          <w:sz w:val="23"/>
          <w:szCs w:val="23"/>
        </w:rPr>
        <w:t xml:space="preserve">Proyecto de Investigación </w:t>
      </w:r>
    </w:p>
    <w:p w:rsidR="00E3665D" w:rsidRDefault="00E3665D" w:rsidP="00E3665D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OPCIÓN IV </w:t>
      </w:r>
      <w:r>
        <w:rPr>
          <w:b/>
          <w:bCs/>
          <w:i/>
          <w:iCs/>
          <w:sz w:val="23"/>
          <w:szCs w:val="23"/>
        </w:rPr>
        <w:t xml:space="preserve">Diseño o Rediseño de Equipo, Aparato o Maquinaria </w:t>
      </w:r>
    </w:p>
    <w:p w:rsidR="00E3665D" w:rsidRDefault="00E3665D" w:rsidP="00E3665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OPCIÓN V </w:t>
      </w:r>
      <w:r>
        <w:rPr>
          <w:b/>
          <w:bCs/>
          <w:i/>
          <w:iCs/>
          <w:sz w:val="23"/>
          <w:szCs w:val="23"/>
        </w:rPr>
        <w:t xml:space="preserve">Cursos Especiales de Titulación </w:t>
      </w:r>
    </w:p>
    <w:p w:rsidR="000E4B42" w:rsidRDefault="00E3665D" w:rsidP="000E4B42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Global </w:t>
      </w:r>
      <w:r>
        <w:rPr>
          <w:b/>
          <w:bCs/>
          <w:sz w:val="23"/>
          <w:szCs w:val="23"/>
        </w:rPr>
        <w:t xml:space="preserve">OPCIÓN VI </w:t>
      </w:r>
      <w:r>
        <w:rPr>
          <w:b/>
          <w:bCs/>
          <w:i/>
          <w:iCs/>
          <w:sz w:val="23"/>
          <w:szCs w:val="23"/>
        </w:rPr>
        <w:t xml:space="preserve">Examen por Áreas del Conocimiento </w:t>
      </w:r>
    </w:p>
    <w:p w:rsidR="00E3665D" w:rsidRDefault="00E3665D" w:rsidP="000E4B4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OPCIÓN VII </w:t>
      </w:r>
      <w:r>
        <w:rPr>
          <w:b/>
          <w:bCs/>
          <w:i/>
          <w:iCs/>
          <w:sz w:val="23"/>
          <w:szCs w:val="23"/>
        </w:rPr>
        <w:t xml:space="preserve">Memoria de Experiencia Profesional </w:t>
      </w:r>
    </w:p>
    <w:p w:rsidR="00E3665D" w:rsidRDefault="00E3665D" w:rsidP="00E3665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OPCIÓN VIII </w:t>
      </w:r>
      <w:r>
        <w:rPr>
          <w:b/>
          <w:bCs/>
          <w:i/>
          <w:iCs/>
          <w:sz w:val="23"/>
          <w:szCs w:val="23"/>
        </w:rPr>
        <w:t xml:space="preserve">Escolaridad por Promedio </w:t>
      </w:r>
    </w:p>
    <w:p w:rsidR="00E3665D" w:rsidRDefault="00E3665D" w:rsidP="00E3665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OPCIÓN IX </w:t>
      </w:r>
      <w:r>
        <w:rPr>
          <w:b/>
          <w:bCs/>
          <w:i/>
          <w:iCs/>
          <w:sz w:val="23"/>
          <w:szCs w:val="23"/>
        </w:rPr>
        <w:t xml:space="preserve">Escolaridad por Estudios de Posgrado </w:t>
      </w:r>
    </w:p>
    <w:p w:rsidR="00E3665D" w:rsidRDefault="00E3665D" w:rsidP="00E3665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OPCIÓN X </w:t>
      </w:r>
      <w:r>
        <w:rPr>
          <w:b/>
          <w:bCs/>
          <w:i/>
          <w:iCs/>
          <w:sz w:val="23"/>
          <w:szCs w:val="23"/>
        </w:rPr>
        <w:t xml:space="preserve">Memoria de Residencias Profesionales </w:t>
      </w:r>
    </w:p>
    <w:p w:rsidR="00E3665D" w:rsidRDefault="00E3665D">
      <w:pPr>
        <w:rPr>
          <w:rFonts w:ascii="Arial" w:hAnsi="Arial" w:cs="Arial"/>
          <w:color w:val="000000"/>
          <w:sz w:val="23"/>
          <w:szCs w:val="23"/>
        </w:rPr>
      </w:pPr>
      <w:r>
        <w:rPr>
          <w:sz w:val="23"/>
          <w:szCs w:val="23"/>
        </w:rPr>
        <w:br w:type="page"/>
      </w:r>
    </w:p>
    <w:p w:rsidR="00EB0E9A" w:rsidRDefault="00EB0E9A" w:rsidP="00DA50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OPCIONES DE TITULACIÓN</w:t>
      </w:r>
    </w:p>
    <w:p w:rsidR="00EB0E9A" w:rsidRDefault="00EB0E9A" w:rsidP="00DA50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PLANES 1993</w:t>
      </w:r>
    </w:p>
    <w:p w:rsidR="00DA509C" w:rsidRDefault="00DA509C" w:rsidP="00DA50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Archivo: PROCEDIMIENTOS DE TITULACIÓN PARA PLANES 1993.pdf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691"/>
      </w:tblGrid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I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Tesis Profesional </w:t>
            </w:r>
          </w:p>
          <w:p w:rsidR="00EB0E9A" w:rsidRDefault="00EB0E9A" w:rsidP="00EB0E9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denomina tesis profesional a la presentación de los resultados obtenidos de una investigación realizada por el (los) candidato (s), que contiene una posición de un tema, fundamentada en un área del conocimiento científico y tecnológico.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II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Libro de Texto o Prototipo Didáctico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denomina Libro de Texto, al documento que contiene información relevante e innovadora, relacionada con alguna asignatura del Plan de Estudios de la carrera cursada y vigente en el SNIT.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3665D" w:rsidRDefault="00E3665D" w:rsidP="00E36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III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Proyecto de Investigación </w:t>
            </w:r>
          </w:p>
          <w:p w:rsidR="00EB0E9A" w:rsidRDefault="00EB0E9A" w:rsidP="00E3665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Consiste en el Procedimiento Metodológico a través del cual se obtiene un resultado científico y/o tecnológico, se innova o adecua una tecnología o parte de un proceso productivo experimental, etc., que resulta de utilidad para la humanidad; y cuyo impacto puede ser local, regional, nacional o internacional. El proyecto de investigación puede ser realizado dentro y fuera del Instituto Tecnológico.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Los Proyectos de Investigación presentados en el Concurso Nacional de Creatividad y Concurso Nacional de Emprendedores de los Institutos Tecnológicos, pueden ser considerados en esta opción.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IV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Diseño o Rediseño de Equipo, Aparato o Maquinaria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denomina diseño o rediseño de equipo, aparato o maquinaria, al diseño o modificación de uno o más de sus componentes originales, que tiendan a mejorar su funcionamiento, logrando con él un impacto económico o de calidad, que sea de utilidad en alguna empresa, centro de investigación, industria o institución educativa.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V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Cursos Especiales de Titulación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denomina Curso Especial de Titulación a aquel curso ofrecido por el Instituto Tecnológico, para los egresados del Instituto.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VI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Examen Global por Áreas del Conocimiento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En el Examen Global por Áreas del Conocimiento, el egresado sustentará un examen sobre un área del conocimiento específico de su carrera y preferentemente sobre el módulo de la especialidad elegida, conformada por un conjunto de materias que agrupan contenidos relacionados y que permiten al alumno fortalecer sus conocimientos de acuerdo con el perfil de su carrera. El número de créditos mínimos que deberá cubrirse será de 40.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pageBreakBefore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OPCIÓN VII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Memoria de Experiencia Profesional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La Memoria de Experiencia Profesional consiste en la elaboración de un Informe Técnico de un proyecto desarrollado para el Sector Productivo o de Servicios, o un resumen de actividades profesionales de innovación de sistemas, aparatos o mejoramiento técnico de algún proceso. Para presentar una Memoria de Experiencia Profesional, el egresado deberá contar con un mínimo de tres semestres de experiencia en el sector laboral que corresponda a su especialidad, presentando la constancia correspondiente.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VIII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Escolaridad por Promedio </w:t>
            </w:r>
          </w:p>
          <w:p w:rsidR="00EB0E9A" w:rsidRDefault="00EB0E9A" w:rsidP="00EB0E9A">
            <w:pPr>
              <w:pStyle w:val="Default"/>
              <w:pageBreakBefore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considera Escolaridad por Promedio a la condición que cumple el egresado para titularse sin realizar ningún trabajo profesional, al haber obtenido un promedio aritmético general mayor o igual a 90 en el total de su carrera., habiendo acreditado cuando menos el 90% de sus asignaturas en curso normal.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IX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Escolaridad por Estudios de Posgrado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considera Escolaridad por Estudios de Posgrado a la condición que cumple el egresado para titularse sin efectuar ningún trabajo profesional, al haber concluido los estudios de especialización o parte de una maestría dentro del SNIT o en otra institución de educación superior de prestigio que cuente con reconocimiento oficial de la Dirección General de Profesiones de la SEP.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El candidato a sustentar el Acto de Recepción Profesional por esta opción deberá haber acreditado el 100% de los créditos de una especialización o el 40% de créditos no propedéuticos de una maestría, obteniendo una calificación de 80 (ochenta base cien) como mínimo en cada una de las asignaturas.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</w:p>
        </w:tc>
      </w:tr>
      <w:tr w:rsidR="00EB0E9A" w:rsidTr="00BF07B5">
        <w:tc>
          <w:tcPr>
            <w:tcW w:w="4489" w:type="dxa"/>
          </w:tcPr>
          <w:p w:rsidR="00EB0E9A" w:rsidRDefault="00EB0E9A" w:rsidP="00EB0E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OPCIÓN X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Memoria de Residencias Profesionales </w:t>
            </w:r>
          </w:p>
          <w:p w:rsidR="00EB0E9A" w:rsidRDefault="00EB0E9A" w:rsidP="00EB0E9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91" w:type="dxa"/>
          </w:tcPr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 xml:space="preserve">Se denomina Memoria de Residencias Profesionales al Informe Final que acredita la Residencias Profesional en la cual, el estudiante realiza y reflexiona sobre la experiencia adquirida y arriba a conclusiones relacionadas con su campo de especialidad. </w:t>
            </w:r>
          </w:p>
          <w:p w:rsidR="00EB0E9A" w:rsidRPr="004B17E5" w:rsidRDefault="00EB0E9A" w:rsidP="00EB0E9A">
            <w:pPr>
              <w:pStyle w:val="Default"/>
              <w:rPr>
                <w:sz w:val="20"/>
                <w:szCs w:val="20"/>
              </w:rPr>
            </w:pPr>
            <w:r w:rsidRPr="004B17E5">
              <w:rPr>
                <w:sz w:val="20"/>
                <w:szCs w:val="20"/>
              </w:rPr>
              <w:t>La Memoria debe constar con una anuencia o con una evaluación por escrito del trabajo desarrollado, emitida por la institución donde realizó sus Residencias Profesionales</w:t>
            </w:r>
          </w:p>
        </w:tc>
      </w:tr>
    </w:tbl>
    <w:p w:rsidR="008B274C" w:rsidRDefault="008B274C" w:rsidP="00EB0E9A"/>
    <w:p w:rsidR="004B17E5" w:rsidRDefault="004B17E5">
      <w:r>
        <w:br w:type="page"/>
      </w:r>
    </w:p>
    <w:p w:rsidR="00EB0E9A" w:rsidRDefault="00EB0E9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3"/>
        <w:gridCol w:w="6946"/>
      </w:tblGrid>
      <w:tr w:rsidR="002C554E" w:rsidTr="002C554E">
        <w:trPr>
          <w:trHeight w:val="567"/>
        </w:trPr>
        <w:tc>
          <w:tcPr>
            <w:tcW w:w="9039" w:type="dxa"/>
            <w:gridSpan w:val="2"/>
          </w:tcPr>
          <w:p w:rsidR="002C554E" w:rsidRDefault="000F0C32" w:rsidP="002C554E">
            <w:pPr>
              <w:jc w:val="center"/>
            </w:pPr>
            <w:r>
              <w:br w:type="page"/>
            </w:r>
            <w:r w:rsidR="002C554E" w:rsidRPr="002C554E">
              <w:rPr>
                <w:b/>
              </w:rPr>
              <w:t>Obtenido de</w:t>
            </w:r>
            <w:r w:rsidR="002C554E">
              <w:t xml:space="preserve"> : </w:t>
            </w:r>
            <w:r w:rsidR="002C554E" w:rsidRPr="00D323A2">
              <w:rPr>
                <w:b/>
              </w:rPr>
              <w:t>“Manual de procedimientos académico-administrativos 1997”</w:t>
            </w:r>
          </w:p>
        </w:tc>
      </w:tr>
      <w:tr w:rsidR="00BF05A6" w:rsidTr="00AA70AC">
        <w:trPr>
          <w:trHeight w:val="3260"/>
        </w:trPr>
        <w:tc>
          <w:tcPr>
            <w:tcW w:w="2093" w:type="dxa"/>
          </w:tcPr>
          <w:p w:rsidR="00BF05A6" w:rsidRDefault="00BF05A6" w:rsidP="00BF05A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Pr="00E71AEF">
              <w:rPr>
                <w:b/>
                <w:sz w:val="28"/>
                <w:highlight w:val="green"/>
              </w:rPr>
              <w:t>Tesis profesional</w:t>
            </w:r>
          </w:p>
          <w:p w:rsidR="00BF05A6" w:rsidRDefault="00BF05A6" w:rsidP="008B274C"/>
        </w:tc>
        <w:tc>
          <w:tcPr>
            <w:tcW w:w="6946" w:type="dxa"/>
          </w:tcPr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1.2.5.1.1. Se denomina </w:t>
            </w:r>
            <w:r>
              <w:rPr>
                <w:b/>
              </w:rPr>
              <w:t xml:space="preserve">tesis profesional </w:t>
            </w:r>
            <w:r>
              <w:t>a la presentación de los resultados obtenidos de una investigación realizada por el (los) candidato (s), que contiene una posición de un tema, fundamentada en un área del conocimiento científico y tecnológico.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1.2.5.1.2 El trabajo a desarrollar podrá realizarse en forma individual o por dos candidatos. Cuando las características del trabajo requieran un mayor número de participantes, la academia correspondiente podrá ponderarlo y recomendarlo, previa justificación de los proponentes del tema, ante el jefe del departamento académico correspondiente, quien solicitará la aprobación del director del plantel, considerando aportación, alcance y profundidad del mismo.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1.2.5.1.3. El tema de la tesis profesional será definido por el (los) candidato(s) y dictaminado por la academia correspondiente.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1.2.5.1.4. El candidato podrá realizar su investigación dentro del instituto tecnológico o en otra institución o empresa que le proporcione los medios necesarios.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1.2.5.1.5. El candidato tendrá un asesor para el desarrollo de su trabajo, designado por el jefe del departamento académico considerando la propuesta de la academia correspondiente; o nombrado por la institución externa o empresa en la cual desarrolle su trabajo de tesis, en cuyo caso será ratificado por el jefe del departamento académico.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1.2.5.1.6. El trabajo de tesis será revisado por una comisión de tres profesionistas integrada para tal efecto en el seno de la academia, y/o con miembros externos a juicio del jefe de departamento, la cual  dictaminará la aprobación o modificación del mismo.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1.2.5.1.7. El jefe del departamento académico designará al jurado que presidirá el acto de recepción profesional, considerando la propuesta de la academia correspondiente y evaluando los perfiles de los candidatos externos, si existiesen.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1.2.5.1.8. El egresado sustentará el acto de recepción profesional, consistente en examen profesional y protocolo, en la fecha y hora </w:t>
            </w:r>
            <w:proofErr w:type="gramStart"/>
            <w:r>
              <w:t>designados</w:t>
            </w:r>
            <w:proofErr w:type="gramEnd"/>
            <w:r>
              <w:t xml:space="preserve"> para tal efecto.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1.2.5.1.9. El jurado emitirá su dictamen, el cual será </w:t>
            </w:r>
            <w:r>
              <w:rPr>
                <w:b/>
              </w:rPr>
              <w:t xml:space="preserve">inapelable, </w:t>
            </w:r>
            <w:r>
              <w:t>con base en la presentación del trabajo por parte del sustentante y las respuestas a las preguntas formuladas,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1.2.5.1.10. Al jefe del departamento de servicios escolares del instituto del cual egresó el sustentante le corresponderá realizar el trámite de la expedición del título y de la cédula profesional del mismo.</w:t>
            </w:r>
          </w:p>
        </w:tc>
      </w:tr>
      <w:tr w:rsidR="00BF05A6" w:rsidTr="00BF05A6">
        <w:tc>
          <w:tcPr>
            <w:tcW w:w="2093" w:type="dxa"/>
          </w:tcPr>
          <w:p w:rsidR="00AA70AC" w:rsidRPr="00AA70AC" w:rsidRDefault="00AA70AC" w:rsidP="00AA70AC">
            <w:pPr>
              <w:rPr>
                <w:b/>
                <w:sz w:val="28"/>
              </w:rPr>
            </w:pPr>
            <w:r w:rsidRPr="00AA70AC">
              <w:rPr>
                <w:b/>
                <w:sz w:val="28"/>
              </w:rPr>
              <w:lastRenderedPageBreak/>
              <w:t xml:space="preserve"> </w:t>
            </w:r>
            <w:r w:rsidRPr="00E71AEF">
              <w:rPr>
                <w:b/>
                <w:sz w:val="28"/>
                <w:highlight w:val="green"/>
              </w:rPr>
              <w:t>Proyecto de investigación</w:t>
            </w:r>
          </w:p>
          <w:p w:rsidR="00BF05A6" w:rsidRDefault="00BF05A6" w:rsidP="00AA70AC">
            <w:pPr>
              <w:rPr>
                <w:b/>
                <w:sz w:val="28"/>
              </w:rPr>
            </w:pPr>
          </w:p>
        </w:tc>
        <w:tc>
          <w:tcPr>
            <w:tcW w:w="6946" w:type="dxa"/>
          </w:tcPr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1.2.5.3.1. El </w:t>
            </w:r>
            <w:r>
              <w:rPr>
                <w:b/>
              </w:rPr>
              <w:t>proyecto de investigación</w:t>
            </w:r>
            <w:r>
              <w:t xml:space="preserve"> consiste en el procedimiento metodológico a través del cual se obtiene un resultado científico y/o tecnológico, se innova  o adecúa una tecnología o parte de un proceso productivo o experimental, etc.; que resulta de utilidad para la humanidad; y cuyo impacto puede ser local, regional, nacional o internacional. El proyecto de  investigación puede ser realizado dentro o fuera del instituto tecnológico.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1.2.5.3.2 Los proyectos de investigación presentados en el Concurso Nacional de Creatividad y en el Concurso Nacional de Emprendedores de los institutos tecnológicos pueden ser considerados en esta opción de titulación, así como los proyectos realizados durante la residencia profesional o la práctica profesional y los realizados durante el ejercicio profesional del egresado en cualquier lugar acreditado para ello.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1.2.5.3.3. El tema del proyecto a desarrollar será definido por el candidato o asignado por el responsable del mismo y dictaminado por la academia correspondiente y, en su caso, autorizado por el jefe del departamento académico correspondiente.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1.2.5.3.4. El candidato comprobará mediante constancia, su participación en un proyecto de investigación realizado en el instituto tecnológico o en otro centro o institución que desarrolle investigación.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1.2.5.3.5. El sustentante tendrá como asesor al titular responsable del proyecto de investigación, el cual será autorizado por el jefe del departamento académico correspondiente.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1.2.5.3.6. El informe técnico de la investigación será revisado por una comisión de tres profesores, integrada en el seno de la academia para tal efecto, y/o con miembros externos a juicio del jefe de departamento,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1.2.5.3.7. El jefe del departamento académico designará al jurado que </w:t>
            </w:r>
            <w:r>
              <w:lastRenderedPageBreak/>
              <w:t>presidirá el acto de recepción profesional, considerando la propuesta de la academia correspondiente y evaluando los perfiles de los candidatos externos, si existiesen.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1.2.5.3.8. El egresado sustentará el acto de recepción profesional, consistente en examen profesional y protocolo, en la fecha y hora </w:t>
            </w:r>
            <w:proofErr w:type="gramStart"/>
            <w:r>
              <w:t>designados</w:t>
            </w:r>
            <w:proofErr w:type="gramEnd"/>
            <w:r>
              <w:t xml:space="preserve"> para tal efecto.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 xml:space="preserve">1.2.5.3.9. El jurado emitirá su dictamen, el cual será </w:t>
            </w:r>
            <w:r>
              <w:rPr>
                <w:b/>
              </w:rPr>
              <w:t xml:space="preserve">inapelable, </w:t>
            </w:r>
            <w:r>
              <w:t>con base en la presentación del trabajo por parte del sustentante y las respuestas a las preguntas formuladas,</w:t>
            </w:r>
          </w:p>
          <w:p w:rsidR="00BF05A6" w:rsidRDefault="00BF05A6" w:rsidP="00385090">
            <w:pPr>
              <w:ind w:left="601" w:hanging="426"/>
              <w:jc w:val="both"/>
            </w:pPr>
          </w:p>
          <w:p w:rsidR="00BF05A6" w:rsidRDefault="00BF05A6" w:rsidP="00385090">
            <w:pPr>
              <w:ind w:left="601" w:hanging="426"/>
              <w:jc w:val="both"/>
            </w:pPr>
            <w:r>
              <w:t>1.2.5.3.10. Al departamento de servicios escolares del instituto del cual egresó el sustentante corresponderá realizar el trámite de la expedición del título y de la cédula profesional del mismo.</w:t>
            </w:r>
          </w:p>
          <w:p w:rsidR="00BF05A6" w:rsidRDefault="00BF05A6" w:rsidP="00385090">
            <w:pPr>
              <w:ind w:left="601" w:hanging="426"/>
              <w:jc w:val="both"/>
              <w:rPr>
                <w:b/>
              </w:rPr>
            </w:pPr>
          </w:p>
        </w:tc>
      </w:tr>
      <w:tr w:rsidR="00AA70AC" w:rsidTr="00BF05A6">
        <w:tc>
          <w:tcPr>
            <w:tcW w:w="2093" w:type="dxa"/>
          </w:tcPr>
          <w:p w:rsidR="00AA70AC" w:rsidRDefault="00AA70AC" w:rsidP="00AA70AC">
            <w:pPr>
              <w:rPr>
                <w:sz w:val="28"/>
              </w:rPr>
            </w:pPr>
            <w:r w:rsidRPr="00E71AEF">
              <w:rPr>
                <w:b/>
                <w:sz w:val="28"/>
                <w:highlight w:val="green"/>
              </w:rPr>
              <w:lastRenderedPageBreak/>
              <w:t>Examen global por áreas de conocimiento</w:t>
            </w:r>
          </w:p>
          <w:p w:rsidR="00AA70AC" w:rsidRDefault="00AA70AC" w:rsidP="00AA70AC">
            <w:pPr>
              <w:ind w:left="567" w:hanging="141"/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AA70AC" w:rsidRDefault="00AA70AC" w:rsidP="00385090">
            <w:pPr>
              <w:ind w:left="601" w:hanging="426"/>
              <w:jc w:val="both"/>
            </w:pPr>
            <w:r>
              <w:t xml:space="preserve">1.2.5.6.1. En el </w:t>
            </w:r>
            <w:r>
              <w:rPr>
                <w:b/>
              </w:rPr>
              <w:t xml:space="preserve">examen global por áreas de conocimiento, </w:t>
            </w:r>
            <w:r>
              <w:t xml:space="preserve">el egresado sustentará un examen sobre un área del conocimiento específico de su carrera, y preferentemente sobre el módulo de la </w:t>
            </w:r>
            <w:r>
              <w:rPr>
                <w:u w:val="single"/>
              </w:rPr>
              <w:t>especialidad</w:t>
            </w:r>
            <w:r>
              <w:t xml:space="preserve"> elegida, conformada por un conjunto de materias que agrupan contenidos relacionados y que permiten al alumno fortalecer sus conocimientos de acuerdo con el perfil de su carrera. El número de créditos mínimo que deberá cubrirse será de 40.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1.2.5.6.2. El área de conocimiento a evaluar, será propuesta por la academia al jefe del departamento académico correspondiente, quien a su vez lo presentará ante el subdirector académico para que sea dictaminado por el comité académico.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1.2.5.6.3. El comité académico del instituto tecnológico, en reunión solemne (donde se asienten acuerdos en acta o bitácora), analizará y en caso de que cumpla con los requisitos académicos, recomendará por escrito, el área del conocimiento propuesta ante el director del plantel, quien en su caso emitirá la autorización correspondiente.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1.2.5.6.4. Una vez autorizado el examen, el candidato tendrá los asesores autorizados por el jefe del departamento académico, a propuesta de la academia correspondiente.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1.2.5.6.5. El jefe del departamento académico designará al jurado que presidirá el acto de recepción profesional, considerando la propuesta de la academia correspondiente y evaluando los perfiles de los candidatos externos.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1.2.5.6.6. El egresado contará con un plazo máximo de dos meses a partir de la autorización del examen para la presentación del acto de recepción profesional, el cual consistirá en:</w:t>
            </w:r>
          </w:p>
          <w:p w:rsidR="00AA70AC" w:rsidRDefault="00AA70AC" w:rsidP="00385090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601" w:hanging="426"/>
              <w:jc w:val="both"/>
              <w:textAlignment w:val="baseline"/>
            </w:pPr>
            <w:r>
              <w:rPr>
                <w:i/>
              </w:rPr>
              <w:t>Primera etapa:</w:t>
            </w:r>
            <w:r>
              <w:t xml:space="preserve"> Exposición por escrito de un problema real, en </w:t>
            </w:r>
            <w:r>
              <w:lastRenderedPageBreak/>
              <w:t>donde el egresado podrá demostrar que con los conocimientos adquiridos a través del grupo de asignaturas seleccionadas, está capacitado para dar o presentar alternativas de solución al problema práctico expuesto, siendo esta etapa evaluada por escrito.</w:t>
            </w:r>
          </w:p>
          <w:p w:rsidR="00AA70AC" w:rsidRDefault="00AA70AC" w:rsidP="00385090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601" w:hanging="426"/>
              <w:jc w:val="both"/>
              <w:textAlignment w:val="baseline"/>
            </w:pPr>
            <w:r>
              <w:rPr>
                <w:i/>
              </w:rPr>
              <w:t>Segunda etapa.</w:t>
            </w:r>
            <w:r>
              <w:t xml:space="preserve"> Dar respuesta a un interrogatorio oral basado también en problemas prácticos y reales planteados por el jurado.</w:t>
            </w:r>
          </w:p>
          <w:p w:rsidR="00AA70AC" w:rsidRDefault="00AA70AC" w:rsidP="00385090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601" w:hanging="426"/>
              <w:jc w:val="both"/>
              <w:textAlignment w:val="baseline"/>
            </w:pPr>
            <w:r>
              <w:rPr>
                <w:i/>
              </w:rPr>
              <w:t>Tercera etapa.</w:t>
            </w:r>
            <w:r>
              <w:t xml:space="preserve"> Protocolo.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 xml:space="preserve">1.2.5.6.7. El número de sesiones de evaluación, así como el tiempo y porcentaje correspondiente a cada etapa, serán determinados por el jurado. 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 xml:space="preserve">1.2.5.6.8. El jurado emitirá su dictamen, el cual será </w:t>
            </w:r>
            <w:r>
              <w:rPr>
                <w:b/>
              </w:rPr>
              <w:t xml:space="preserve">inapelable,  </w:t>
            </w:r>
            <w:r>
              <w:t>con base en los resultados obtenidos en las dos etapas previas de la evaluación.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1.2.5.6.9. Al jefe del departamento de servicios escolares del instituto del cual egresó el sustentante le corresponderá realizar el trámite de la expedición del título y de la cédula profesional del mismo, a petición del interesado.</w:t>
            </w:r>
          </w:p>
          <w:p w:rsidR="00AA70AC" w:rsidRDefault="00AA70AC" w:rsidP="00385090">
            <w:pPr>
              <w:ind w:left="601" w:hanging="426"/>
              <w:jc w:val="both"/>
            </w:pPr>
          </w:p>
        </w:tc>
      </w:tr>
      <w:tr w:rsidR="00AA70AC" w:rsidTr="00BF05A6">
        <w:tc>
          <w:tcPr>
            <w:tcW w:w="2093" w:type="dxa"/>
          </w:tcPr>
          <w:p w:rsidR="00AA70AC" w:rsidRDefault="00314B7A" w:rsidP="00AA70AC">
            <w:pPr>
              <w:rPr>
                <w:sz w:val="28"/>
              </w:rPr>
            </w:pPr>
            <w:r>
              <w:rPr>
                <w:b/>
              </w:rPr>
              <w:lastRenderedPageBreak/>
              <w:t xml:space="preserve">Opción VIII: </w:t>
            </w:r>
            <w:r w:rsidR="00AA70AC">
              <w:rPr>
                <w:b/>
                <w:sz w:val="28"/>
              </w:rPr>
              <w:t xml:space="preserve"> </w:t>
            </w:r>
            <w:r w:rsidR="00AA70AC" w:rsidRPr="00E71AEF">
              <w:rPr>
                <w:b/>
                <w:sz w:val="28"/>
                <w:highlight w:val="green"/>
              </w:rPr>
              <w:t>Escolaridad por promedio</w:t>
            </w:r>
          </w:p>
          <w:p w:rsidR="00AA70AC" w:rsidRDefault="00AA70AC" w:rsidP="00AA70AC">
            <w:pPr>
              <w:rPr>
                <w:b/>
                <w:sz w:val="28"/>
              </w:rPr>
            </w:pPr>
          </w:p>
        </w:tc>
        <w:tc>
          <w:tcPr>
            <w:tcW w:w="6946" w:type="dxa"/>
          </w:tcPr>
          <w:p w:rsidR="00AA70AC" w:rsidRDefault="00AA70AC" w:rsidP="00385090">
            <w:pPr>
              <w:ind w:left="601" w:hanging="426"/>
              <w:jc w:val="both"/>
            </w:pPr>
            <w:r>
              <w:t xml:space="preserve">1.2.5.8.1. Se considera </w:t>
            </w:r>
            <w:r>
              <w:rPr>
                <w:b/>
              </w:rPr>
              <w:t>escolaridad por promedio</w:t>
            </w:r>
            <w:r>
              <w:t xml:space="preserve"> a la condición que cumple el egresado para titularse sin realizar ningún trabajo profesional, al haber obtenido un promedio aritmético de calificaciones sobresaliente.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1.2.5.8.2. Para que el candidato tenga derecho a realizar el acto de recepción profesional mediante escolaridad por promedio, deberá haber obtenido un promedio aritmético general mayor o igual a 90 en el total de su carrera, habiendo acreditando cuando menos el 90% de sus asignaturas en curso normal.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1.2.5.8.3. Para el caso de egresados cuyo promedio aritmético general sea igual o mayor a 98 en el total de su carrera, habiendo acreditado el 100% de sus asignaturas en curso normal o primer examen global, tendrá derecho a que se le otorgue  MENCIÓN HONORÍFICA.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1.2.5.8.4. El departamento de servicios escolares del instituto tecnológico emitirá constancia de promedio del egresado, y someterá el historial académico del candidato a revisión por el jurado correspondiente.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1.2.5.8.5. El jefe del departamento académico designará al jurado que presidirá el acto de recepción profesional, considerando la propuesta de la academia correspondiente y evaluando los perfiles de los candidatos externos, si existiesen.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 xml:space="preserve">1.2.5.8.6. El jurado que presidirá el acto de recepción profesional deberá constatar el cumplimiento de los numerales 1.2.5.8.2 y 1.2.5.8.3 de </w:t>
            </w:r>
            <w:r>
              <w:lastRenderedPageBreak/>
              <w:t>este procedimiento.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 xml:space="preserve">1.2.5.8.6. El egresado se presentará al acto de recepción profesional, consistente en protocolo, en la fecha y hora </w:t>
            </w:r>
            <w:proofErr w:type="gramStart"/>
            <w:r>
              <w:t>designados</w:t>
            </w:r>
            <w:proofErr w:type="gramEnd"/>
            <w:r>
              <w:t xml:space="preserve"> para tal efecto.</w:t>
            </w:r>
          </w:p>
          <w:p w:rsidR="00AA70AC" w:rsidRDefault="00AA70AC" w:rsidP="00385090">
            <w:pPr>
              <w:ind w:left="601" w:hanging="426"/>
              <w:jc w:val="both"/>
            </w:pPr>
          </w:p>
          <w:p w:rsidR="00AA70AC" w:rsidRDefault="00AA70AC" w:rsidP="00385090">
            <w:pPr>
              <w:ind w:left="601" w:hanging="426"/>
              <w:jc w:val="both"/>
            </w:pPr>
            <w:r>
              <w:t>1.2.5.8.7. Al departamento de servicios escolares del instituto del cual egresó el sustentante corresponderá realizar el trámite de la expedición del título y de la cédula profesional del mismo.</w:t>
            </w:r>
          </w:p>
          <w:p w:rsidR="00AA70AC" w:rsidRDefault="00AA70AC" w:rsidP="00385090">
            <w:pPr>
              <w:ind w:left="601" w:hanging="426"/>
              <w:jc w:val="both"/>
            </w:pPr>
          </w:p>
        </w:tc>
      </w:tr>
    </w:tbl>
    <w:p w:rsidR="008B274C" w:rsidRDefault="008B274C" w:rsidP="008B274C"/>
    <w:p w:rsidR="0049666D" w:rsidRDefault="0049666D" w:rsidP="008B274C"/>
    <w:p w:rsidR="009E36FD" w:rsidRDefault="009E36FD">
      <w:pPr>
        <w:rPr>
          <w:b/>
          <w:sz w:val="36"/>
          <w:highlight w:val="yellow"/>
        </w:rPr>
      </w:pPr>
      <w:r>
        <w:rPr>
          <w:b/>
          <w:sz w:val="36"/>
          <w:highlight w:val="yellow"/>
        </w:rPr>
        <w:br w:type="page"/>
      </w:r>
    </w:p>
    <w:p w:rsidR="0049666D" w:rsidRPr="00E71AEF" w:rsidRDefault="0049666D" w:rsidP="0049666D">
      <w:pPr>
        <w:jc w:val="center"/>
        <w:rPr>
          <w:b/>
          <w:sz w:val="44"/>
        </w:rPr>
      </w:pPr>
      <w:r w:rsidRPr="00E71AEF">
        <w:rPr>
          <w:b/>
          <w:sz w:val="36"/>
          <w:highlight w:val="yellow"/>
        </w:rPr>
        <w:lastRenderedPageBreak/>
        <w:t>ACTIVIDADES</w:t>
      </w:r>
    </w:p>
    <w:p w:rsidR="0049666D" w:rsidRDefault="0049666D" w:rsidP="0049666D">
      <w:pPr>
        <w:ind w:left="709" w:hanging="851"/>
        <w:jc w:val="center"/>
        <w:rPr>
          <w:sz w:val="28"/>
        </w:rPr>
      </w:pPr>
      <w:r>
        <w:rPr>
          <w:b/>
        </w:rPr>
        <w:t xml:space="preserve">1.3.1 </w:t>
      </w:r>
      <w:r>
        <w:rPr>
          <w:b/>
          <w:sz w:val="28"/>
        </w:rPr>
        <w:t>OPCIÓN I</w:t>
      </w:r>
    </w:p>
    <w:p w:rsidR="0049666D" w:rsidRDefault="0049666D" w:rsidP="0049666D">
      <w:pPr>
        <w:jc w:val="center"/>
        <w:rPr>
          <w:b/>
          <w:sz w:val="28"/>
        </w:rPr>
      </w:pPr>
      <w:r w:rsidRPr="00E71AEF">
        <w:rPr>
          <w:b/>
          <w:sz w:val="28"/>
          <w:highlight w:val="green"/>
        </w:rPr>
        <w:t>Tesis profesional</w:t>
      </w:r>
    </w:p>
    <w:p w:rsidR="0049666D" w:rsidRDefault="0049666D" w:rsidP="0049666D">
      <w:pPr>
        <w:rPr>
          <w:sz w:val="14"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5509"/>
      </w:tblGrid>
      <w:tr w:rsidR="0049666D" w:rsidTr="004B17E5">
        <w:trPr>
          <w:tblHeader/>
        </w:trPr>
        <w:tc>
          <w:tcPr>
            <w:tcW w:w="3402" w:type="dxa"/>
            <w:tcBorders>
              <w:top w:val="double" w:sz="6" w:space="0" w:color="auto"/>
              <w:bottom w:val="double" w:sz="6" w:space="0" w:color="auto"/>
            </w:tcBorders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5509" w:type="dxa"/>
            <w:tcBorders>
              <w:top w:val="double" w:sz="6" w:space="0" w:color="auto"/>
              <w:bottom w:val="double" w:sz="6" w:space="0" w:color="auto"/>
            </w:tcBorders>
          </w:tcPr>
          <w:p w:rsidR="0049666D" w:rsidRDefault="0049666D" w:rsidP="004B17E5">
            <w:pPr>
              <w:jc w:val="center"/>
              <w:rPr>
                <w:b/>
              </w:rPr>
            </w:pPr>
            <w:r>
              <w:rPr>
                <w:b/>
              </w:rPr>
              <w:t>ACTIVIDAD</w:t>
            </w:r>
          </w:p>
        </w:tc>
      </w:tr>
      <w:tr w:rsidR="0049666D" w:rsidTr="004B17E5">
        <w:tc>
          <w:tcPr>
            <w:tcW w:w="3402" w:type="dxa"/>
            <w:tcBorders>
              <w:top w:val="nil"/>
            </w:tcBorders>
          </w:tcPr>
          <w:p w:rsidR="0049666D" w:rsidRDefault="0049666D" w:rsidP="004B17E5">
            <w:r>
              <w:rPr>
                <w:b/>
              </w:rPr>
              <w:t>Candidato</w:t>
            </w:r>
          </w:p>
        </w:tc>
        <w:tc>
          <w:tcPr>
            <w:tcW w:w="5509" w:type="dxa"/>
            <w:tcBorders>
              <w:top w:val="nil"/>
            </w:tcBorders>
          </w:tcPr>
          <w:p w:rsidR="0049666D" w:rsidRDefault="0049666D" w:rsidP="004B17E5">
            <w:pPr>
              <w:ind w:left="330" w:hanging="330"/>
              <w:jc w:val="both"/>
            </w:pPr>
            <w:r>
              <w:t xml:space="preserve">1. Presenta(n) solicitud de autorización de tema de tesis profesional y designación de asesor, ante la división de estudios profesionales, indicando el nombre del tema, objetivo, introducción, índice, y bibliografía, en original y copia. En caso de desarrollar su trabajo en algún centro o institución externa y contar con un asesor, presentar también el </w:t>
            </w:r>
            <w:proofErr w:type="spellStart"/>
            <w:r>
              <w:t>curriculum</w:t>
            </w:r>
            <w:proofErr w:type="spellEnd"/>
            <w:r>
              <w:t xml:space="preserve"> vitae de éste.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2. Solicita al departamento de servicios escolares el inicio de trámite de titulación.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3. Recibe solicitud y abre expediente del(los) candidato(s) con la copia de solicitud. Verifica con el departamento de servicios escolares que el candidato haya cubierto los requisitos estipulados en el punto 1.2.2.11.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4. Turna original de la solicitud al jefe del departamento académico correspondiente.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 xml:space="preserve">5. Recibe solicitud y la turna al presidente de la academia correspondiente, solicitando la propuesta del profesor que fungirá como asesor o presentando el </w:t>
            </w:r>
            <w:proofErr w:type="spellStart"/>
            <w:r>
              <w:t>curriculum</w:t>
            </w:r>
            <w:proofErr w:type="spellEnd"/>
            <w:r>
              <w:t xml:space="preserve"> vitae del asesor externo.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40" w:hanging="34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Presidente de academia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40" w:hanging="340"/>
              <w:jc w:val="both"/>
            </w:pPr>
            <w:r>
              <w:t xml:space="preserve">6. Analiza con la academia la solicitud de autorización del tema proponiendo al asesor y emite opinión de acuerdo </w:t>
            </w:r>
            <w:r>
              <w:lastRenderedPageBreak/>
              <w:t>con el contenido del trabajo y  propone asesor.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40" w:hanging="34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40" w:hanging="340"/>
              <w:jc w:val="both"/>
            </w:pPr>
            <w:r>
              <w:t>7. Entrega opinión por escrito al jefe del departamento académico en un plazo no mayor de 5 días hábiles.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472" w:hanging="472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br w:type="page"/>
            </w:r>
            <w:r>
              <w:br w:type="page"/>
            </w: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472" w:hanging="472"/>
              <w:jc w:val="both"/>
            </w:pPr>
            <w:r>
              <w:t>8. Autoriza tema y asesor(es) y turna a la división de estudios profesionales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472" w:hanging="472"/>
              <w:jc w:val="both"/>
            </w:pPr>
            <w:r>
              <w:t>9. Entrega por escrito el resultado del dictamen al candidato solicitante.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295" w:hanging="284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Candidato(s)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295" w:hanging="284"/>
              <w:jc w:val="both"/>
            </w:pPr>
            <w:r>
              <w:t>10. Recibe(n) dictamen y procede(n) de acuerdo al resultado, si el tema es: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295" w:hanging="46"/>
              <w:jc w:val="both"/>
            </w:pPr>
            <w:r>
              <w:t xml:space="preserve"> - </w:t>
            </w:r>
            <w:r>
              <w:rPr>
                <w:b/>
                <w:i/>
              </w:rPr>
              <w:t>Aceptado.</w:t>
            </w:r>
            <w:r>
              <w:rPr>
                <w:i/>
              </w:rPr>
              <w:t xml:space="preserve"> </w:t>
            </w:r>
            <w:r>
              <w:t>A desarrollar el trabajo.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472" w:hanging="142"/>
              <w:jc w:val="both"/>
            </w:pPr>
            <w:r>
              <w:t xml:space="preserve">- </w:t>
            </w:r>
            <w:r>
              <w:rPr>
                <w:b/>
                <w:i/>
              </w:rPr>
              <w:t>Sujeto a modificaciones.</w:t>
            </w:r>
            <w:r>
              <w:rPr>
                <w:i/>
              </w:rPr>
              <w:t xml:space="preserve"> </w:t>
            </w:r>
            <w:r>
              <w:t>Realizar éstas y presenta nuevamente (regresa al paso 3).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ind w:left="1418" w:hanging="851"/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472" w:hanging="142"/>
              <w:jc w:val="both"/>
            </w:pPr>
            <w:r>
              <w:t xml:space="preserve">- </w:t>
            </w:r>
            <w:r>
              <w:rPr>
                <w:b/>
                <w:i/>
              </w:rPr>
              <w:t>Rechazado.</w:t>
            </w:r>
            <w:r>
              <w:rPr>
                <w:i/>
              </w:rPr>
              <w:t xml:space="preserve"> </w:t>
            </w:r>
            <w:r>
              <w:t>Selecciona nuevo tema u opción de titulación (regresa al paso 1).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11. Autoriza, elabora y entrega nombramiento al asesor de la tesis.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Asesor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12. Recibe nombramiento y asesora al (los) candidato (s) durante todo el desarrollo del trabajo.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Candidato(s)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13. Desarrolla(n) el trabajo de tesis de acuerdo con las observaciones del asesor.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 xml:space="preserve">14. Entrega a la división de estudios profesionales el trabajo escrito, avalado con la firma del asesor, engargolado y por cuadruplicado, presentando las características y estructura </w:t>
            </w:r>
            <w:proofErr w:type="gramStart"/>
            <w:r>
              <w:t>adecuadas(</w:t>
            </w:r>
            <w:proofErr w:type="gramEnd"/>
            <w:r>
              <w:t>anexos 1 y 2).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15. Turna al jefe de departamento académico.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16. Solicita al presidente de la academia la propuesta de integración de la comisión revisora de la tesis profesional.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Presidente de academia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17. Propone con la academia la integración de la comisión revisora del trabajo de tesis y lo comunica al jefe de departamento académico.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 xml:space="preserve">18. Autoriza, elabora y entrega oficios de designación a los integrantes de la comisión revisora de la tesis profesional, anexando copia del trabajo incluyendo al asesor y citándolos en un plazo no mayor de 10 días hábiles para emitir su dictamen. 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Comisión revisora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 xml:space="preserve">19. Analiza la tesis profesional y emite su dictamen 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20. Entrega dictamen por escrito al jefe de departamento académico.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21. Elabora y entrega dictamen por escrito a la división de estudios profesionales.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lastRenderedPageBreak/>
              <w:t>División de estudios profesionales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  <w:r>
              <w:t>22. Comunica dictamen al candidato.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Candidato(s)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  <w:r>
              <w:t>23. Recibe(n) dictamen y procede(n) de acuerdo al resultado si el trabajo fue: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214"/>
              <w:jc w:val="both"/>
            </w:pPr>
            <w:r>
              <w:t xml:space="preserve">-  </w:t>
            </w:r>
            <w:r>
              <w:rPr>
                <w:b/>
                <w:i/>
              </w:rPr>
              <w:t>Aprobado.</w:t>
            </w:r>
            <w:r>
              <w:t xml:space="preserve"> Imprime el trabajo.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214"/>
              <w:jc w:val="both"/>
            </w:pPr>
            <w:r>
              <w:t xml:space="preserve">- </w:t>
            </w:r>
            <w:r>
              <w:rPr>
                <w:b/>
                <w:i/>
              </w:rPr>
              <w:t>Sujeto a modificaciones</w:t>
            </w:r>
            <w:r>
              <w:rPr>
                <w:i/>
              </w:rPr>
              <w:t xml:space="preserve">. </w:t>
            </w:r>
            <w:r>
              <w:t>Realiza éstas y presenta nuevamente a la comisión revisora a través del jefe de la división de estudios profesionales, en el plazo definido por la comisión (regresa al paso 18).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  <w:r>
              <w:t xml:space="preserve">24. Entrega 7 ejemplares de la tesis debidamente </w:t>
            </w:r>
            <w:proofErr w:type="gramStart"/>
            <w:r>
              <w:t>encuadernado</w:t>
            </w:r>
            <w:proofErr w:type="gramEnd"/>
            <w:r>
              <w:t xml:space="preserve"> a la división de estudios profesionales y solicita autorización para presentar el acto de recepción profesional.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284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 xml:space="preserve">Jefe de la división de estudios profesionales 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25. Solicita al departamento académico la integración del jurado para el acto de recepción profesional.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26. Integra el jurado para el acto de recepción profesional y lo envía por escrito a la división de estudios profesionales.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27. Elabora y envía oficios de autorización a cada uno de los integrantes del jurado del acto de recepción profesional, anexando un ejemplar de la tesis.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28. En coordinación con el jefe de departamento académico, define fecha, hora y lugar para el acto de recepción profesional.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29. Comunica por escrito al jurado y candidato autorización para presentar el acto de recepción profesional, indicando fecha, hora y lugar en que se llevará a efecto, envía copia al departamento académico y al departamento de servicios escolares.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30. Programa espacios y considera necesidades materiales y administrativas para el acto de recepción profesional.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del departamento de servicios escolares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31. Prepara la documentación necesaria para el acto de recepción profesional.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r>
              <w:rPr>
                <w:b/>
              </w:rPr>
              <w:t>Candidato(s)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32. Presenta(n) de manera individual el acto de recepción profesional consistente en examen profesional y protocolo en el lugar, hora y fecha señalada y atendiendo las indicaciones del presidente del jurado.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Jurado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33. Preside el acto de recepción profesional y emite dictamen sobre el examen profesional del sustentante, si éste es: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533" w:hanging="142"/>
              <w:jc w:val="both"/>
            </w:pPr>
            <w:r>
              <w:rPr>
                <w:b/>
                <w:i/>
              </w:rPr>
              <w:t>- Aprobado</w:t>
            </w:r>
            <w:r>
              <w:rPr>
                <w:i/>
              </w:rPr>
              <w:t xml:space="preserve">. </w:t>
            </w:r>
            <w:r>
              <w:t>Procede a efectuar el protocolo.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533" w:hanging="142"/>
              <w:jc w:val="both"/>
            </w:pPr>
            <w:r>
              <w:rPr>
                <w:b/>
                <w:i/>
              </w:rPr>
              <w:t>- Suspendido</w:t>
            </w:r>
            <w:r>
              <w:rPr>
                <w:i/>
              </w:rPr>
              <w:t>.</w:t>
            </w:r>
            <w:r>
              <w:t xml:space="preserve"> Determina fecha para presentar nuevamente el acto de recepción profesional en un plazo no mayor de 3 meses.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34. Levanta y firma el acta en el libro de actas correspondiente, en resguardo por el departamento de servicios escolares.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35. Entrega documentación al jefe de la división de estudios profesionales.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36. Entrega documentación al departamento de servicios escolares.</w:t>
            </w: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</w:p>
        </w:tc>
      </w:tr>
      <w:tr w:rsidR="0049666D" w:rsidTr="004B17E5">
        <w:tc>
          <w:tcPr>
            <w:tcW w:w="3402" w:type="dxa"/>
          </w:tcPr>
          <w:p w:rsidR="0049666D" w:rsidRDefault="0049666D" w:rsidP="004B17E5">
            <w:pPr>
              <w:rPr>
                <w:b/>
              </w:rPr>
            </w:pPr>
            <w:r>
              <w:rPr>
                <w:b/>
              </w:rPr>
              <w:t>Jefe del departamento de servicios escolares</w:t>
            </w:r>
          </w:p>
          <w:p w:rsidR="0049666D" w:rsidRDefault="0049666D" w:rsidP="004B17E5"/>
        </w:tc>
        <w:tc>
          <w:tcPr>
            <w:tcW w:w="5509" w:type="dxa"/>
          </w:tcPr>
          <w:p w:rsidR="0049666D" w:rsidRDefault="0049666D" w:rsidP="004B17E5">
            <w:pPr>
              <w:ind w:left="330" w:hanging="330"/>
              <w:jc w:val="both"/>
            </w:pPr>
            <w:r>
              <w:t>37. A solicitud del egresado, se tramita título y cédula profesional.</w:t>
            </w:r>
          </w:p>
        </w:tc>
      </w:tr>
    </w:tbl>
    <w:p w:rsidR="0049666D" w:rsidRDefault="0049666D" w:rsidP="0049666D">
      <w:pPr>
        <w:ind w:left="1418" w:hanging="851"/>
        <w:jc w:val="both"/>
      </w:pPr>
    </w:p>
    <w:p w:rsidR="00E71AEF" w:rsidRDefault="00E71AEF" w:rsidP="00C80FF0">
      <w:pPr>
        <w:ind w:left="709" w:hanging="851"/>
        <w:jc w:val="center"/>
        <w:rPr>
          <w:b/>
          <w:sz w:val="28"/>
        </w:rPr>
      </w:pPr>
    </w:p>
    <w:p w:rsidR="00E71AEF" w:rsidRDefault="00E71AEF" w:rsidP="00C80FF0">
      <w:pPr>
        <w:ind w:left="709" w:hanging="851"/>
        <w:jc w:val="center"/>
        <w:rPr>
          <w:b/>
          <w:sz w:val="28"/>
        </w:rPr>
      </w:pPr>
    </w:p>
    <w:p w:rsidR="00863431" w:rsidRDefault="00863431">
      <w:pPr>
        <w:rPr>
          <w:b/>
          <w:sz w:val="28"/>
        </w:rPr>
      </w:pPr>
      <w:r>
        <w:rPr>
          <w:b/>
          <w:sz w:val="28"/>
        </w:rPr>
        <w:br w:type="page"/>
      </w:r>
    </w:p>
    <w:p w:rsidR="00C80FF0" w:rsidRDefault="00C80FF0" w:rsidP="00C80FF0">
      <w:pPr>
        <w:ind w:left="709" w:hanging="851"/>
        <w:jc w:val="center"/>
        <w:rPr>
          <w:sz w:val="28"/>
        </w:rPr>
      </w:pPr>
      <w:r>
        <w:rPr>
          <w:b/>
          <w:sz w:val="28"/>
        </w:rPr>
        <w:lastRenderedPageBreak/>
        <w:t>1.3.3 OPCIÓN III</w:t>
      </w:r>
    </w:p>
    <w:p w:rsidR="00C80FF0" w:rsidRDefault="00C80FF0" w:rsidP="00C80FF0">
      <w:pPr>
        <w:jc w:val="center"/>
        <w:rPr>
          <w:sz w:val="28"/>
        </w:rPr>
      </w:pPr>
      <w:r w:rsidRPr="00E71AEF">
        <w:rPr>
          <w:b/>
          <w:sz w:val="28"/>
          <w:highlight w:val="green"/>
        </w:rPr>
        <w:t>Proyecto de investigación</w:t>
      </w:r>
    </w:p>
    <w:p w:rsidR="00C80FF0" w:rsidRDefault="00C80FF0" w:rsidP="00C80FF0">
      <w:pPr>
        <w:rPr>
          <w:sz w:val="28"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5509"/>
      </w:tblGrid>
      <w:tr w:rsidR="00C80FF0" w:rsidTr="004B17E5">
        <w:trPr>
          <w:tblHeader/>
        </w:trPr>
        <w:tc>
          <w:tcPr>
            <w:tcW w:w="3402" w:type="dxa"/>
            <w:tcBorders>
              <w:top w:val="double" w:sz="6" w:space="0" w:color="auto"/>
              <w:bottom w:val="double" w:sz="6" w:space="0" w:color="auto"/>
            </w:tcBorders>
          </w:tcPr>
          <w:p w:rsidR="00C80FF0" w:rsidRDefault="00C80FF0" w:rsidP="004B17E5">
            <w:pPr>
              <w:jc w:val="center"/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5509" w:type="dxa"/>
            <w:tcBorders>
              <w:top w:val="double" w:sz="6" w:space="0" w:color="auto"/>
              <w:bottom w:val="double" w:sz="6" w:space="0" w:color="auto"/>
            </w:tcBorders>
          </w:tcPr>
          <w:p w:rsidR="00C80FF0" w:rsidRDefault="00C80FF0" w:rsidP="004B17E5">
            <w:pPr>
              <w:ind w:left="284" w:right="113" w:hanging="284"/>
              <w:jc w:val="center"/>
              <w:rPr>
                <w:b/>
              </w:rPr>
            </w:pPr>
            <w:r>
              <w:rPr>
                <w:b/>
              </w:rPr>
              <w:t>ACTIVIDAD</w:t>
            </w:r>
          </w:p>
        </w:tc>
      </w:tr>
      <w:tr w:rsidR="00C80FF0" w:rsidTr="004B17E5">
        <w:tc>
          <w:tcPr>
            <w:tcW w:w="3402" w:type="dxa"/>
            <w:tcBorders>
              <w:top w:val="nil"/>
            </w:tcBorders>
          </w:tcPr>
          <w:p w:rsidR="00C80FF0" w:rsidRDefault="00C80FF0" w:rsidP="004B17E5">
            <w:r>
              <w:rPr>
                <w:b/>
              </w:rPr>
              <w:t>Candidato</w:t>
            </w:r>
          </w:p>
        </w:tc>
        <w:tc>
          <w:tcPr>
            <w:tcW w:w="5509" w:type="dxa"/>
            <w:tcBorders>
              <w:top w:val="nil"/>
            </w:tcBorders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1. Presenta solicitud de aceptación de tema de proyecto de investigación y designación de asesor ante la división de estudios profesionales, con documentación anexa.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2. Solicita al departamento de servicios escolares el inicio de trámite de titulación.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  <w:p w:rsidR="00C80FF0" w:rsidRDefault="00C80FF0" w:rsidP="004B17E5">
            <w:pPr>
              <w:rPr>
                <w:b/>
              </w:rPr>
            </w:pPr>
          </w:p>
          <w:p w:rsidR="00C80FF0" w:rsidRDefault="00C80FF0" w:rsidP="004B17E5">
            <w:pPr>
              <w:rPr>
                <w:b/>
              </w:rPr>
            </w:pPr>
          </w:p>
          <w:p w:rsidR="00C80FF0" w:rsidRDefault="00C80FF0" w:rsidP="004B17E5">
            <w:pPr>
              <w:rPr>
                <w:b/>
              </w:rPr>
            </w:pPr>
          </w:p>
          <w:p w:rsidR="00C80FF0" w:rsidRDefault="00C80FF0" w:rsidP="004B17E5">
            <w:pPr>
              <w:rPr>
                <w:b/>
              </w:rPr>
            </w:pPr>
          </w:p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3. Recibe solicitud y abre expediente del candidato, con la copia de solicitud.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  <w:r>
              <w:t>4. Turna original de la solicitud al jefe del departamento académico correspondiente.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  <w:r>
              <w:t xml:space="preserve">5. Recibe solicitud y turna al presidente de academia, indicando al profesor asesor o presentando el </w:t>
            </w:r>
            <w:proofErr w:type="spellStart"/>
            <w:r>
              <w:t>curriculum</w:t>
            </w:r>
            <w:proofErr w:type="spellEnd"/>
            <w:r>
              <w:t xml:space="preserve"> vitae del asesor externo a evaluar.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Presidente de academia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40" w:right="113" w:hanging="340"/>
              <w:jc w:val="both"/>
            </w:pPr>
            <w:r>
              <w:t>6. Analiza con la academia la solicitud de autorización del tema y asesor y emite opinión de acuerdo con el contenido del trabajo, y propone asesor.</w:t>
            </w:r>
          </w:p>
          <w:p w:rsidR="00C80FF0" w:rsidRDefault="00C80FF0" w:rsidP="004B17E5">
            <w:pPr>
              <w:ind w:left="340" w:right="113" w:hanging="340"/>
              <w:jc w:val="both"/>
            </w:pPr>
          </w:p>
          <w:p w:rsidR="00C80FF0" w:rsidRDefault="00C80FF0" w:rsidP="004B17E5">
            <w:pPr>
              <w:ind w:left="340" w:right="113" w:hanging="340"/>
              <w:jc w:val="both"/>
            </w:pPr>
            <w:r>
              <w:t>7. Entrega opinión por escrito al jefe del departamento académico en un plazo no mayor de 5 días hábiles.</w:t>
            </w:r>
          </w:p>
          <w:p w:rsidR="00C80FF0" w:rsidRDefault="00C80FF0" w:rsidP="004B17E5">
            <w:pPr>
              <w:ind w:left="340" w:right="113" w:hanging="34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lastRenderedPageBreak/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472" w:right="113" w:hanging="472"/>
              <w:jc w:val="both"/>
            </w:pPr>
            <w:r>
              <w:t>8. Autoriza tema y asesor y comunica a la división de estudios profesionales.</w:t>
            </w:r>
          </w:p>
          <w:p w:rsidR="00C80FF0" w:rsidRDefault="00C80FF0" w:rsidP="004B17E5">
            <w:pPr>
              <w:ind w:left="472" w:right="113" w:hanging="472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9. Entrega por escrito el resultado del dictamen al candidato solicitante.</w:t>
            </w:r>
          </w:p>
          <w:p w:rsidR="00C80FF0" w:rsidRDefault="00C80FF0" w:rsidP="004B17E5">
            <w:pPr>
              <w:ind w:left="472" w:right="113" w:hanging="472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Candidato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295" w:right="113" w:hanging="284"/>
              <w:jc w:val="both"/>
            </w:pPr>
            <w:r>
              <w:t>10. Recibe dictamen y procede de acuerdo al resultado si el tema es:</w:t>
            </w:r>
          </w:p>
          <w:p w:rsidR="00C80FF0" w:rsidRDefault="00C80FF0" w:rsidP="004B17E5">
            <w:pPr>
              <w:ind w:left="295" w:right="113" w:hanging="81"/>
              <w:jc w:val="both"/>
            </w:pPr>
            <w:r>
              <w:t xml:space="preserve">   -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Aceptado</w:t>
            </w:r>
            <w:r>
              <w:rPr>
                <w:i/>
              </w:rPr>
              <w:t xml:space="preserve">. </w:t>
            </w:r>
            <w:r>
              <w:t>Desarrolla el trabajo.</w:t>
            </w:r>
          </w:p>
          <w:p w:rsidR="00C80FF0" w:rsidRDefault="00C80FF0" w:rsidP="004B17E5">
            <w:pPr>
              <w:ind w:left="472" w:right="113" w:hanging="81"/>
              <w:jc w:val="both"/>
            </w:pPr>
            <w:r>
              <w:t xml:space="preserve">- </w:t>
            </w:r>
            <w:r>
              <w:rPr>
                <w:b/>
                <w:i/>
              </w:rPr>
              <w:t>Sujeto a modificaciones</w:t>
            </w:r>
            <w:r>
              <w:rPr>
                <w:i/>
              </w:rPr>
              <w:t xml:space="preserve">. </w:t>
            </w:r>
            <w:r>
              <w:t>Realiza éstas y presenta nuevamente (regresa al paso 4).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/>
        </w:tc>
        <w:tc>
          <w:tcPr>
            <w:tcW w:w="5509" w:type="dxa"/>
          </w:tcPr>
          <w:p w:rsidR="00C80FF0" w:rsidRDefault="00C80FF0" w:rsidP="004B17E5">
            <w:pPr>
              <w:ind w:left="472" w:right="113" w:hanging="142"/>
              <w:jc w:val="both"/>
            </w:pPr>
            <w:r>
              <w:t xml:space="preserve"> - </w:t>
            </w:r>
            <w:r>
              <w:rPr>
                <w:b/>
                <w:i/>
              </w:rPr>
              <w:t>Rechazado</w:t>
            </w:r>
            <w:r>
              <w:rPr>
                <w:i/>
              </w:rPr>
              <w:t xml:space="preserve">. </w:t>
            </w:r>
            <w:r>
              <w:t>Selecciona nuevo tema u opción de titulación (regresa al paso 1).</w:t>
            </w:r>
          </w:p>
          <w:p w:rsidR="00C80FF0" w:rsidRDefault="00C80FF0" w:rsidP="004B17E5">
            <w:pPr>
              <w:ind w:left="472" w:right="113" w:hanging="142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284"/>
              <w:jc w:val="both"/>
            </w:pPr>
            <w:r>
              <w:t>11. Autoriza, elabora y entrega nombramiento al asesor del trabajo.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t>Asesor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12. Recibe nombramiento y asesora al candidato durante todo el desarrollo del trabajo.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t>Candidato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13. Desarrolla el trabajo profesional de acuerdo con las observaciones del asesor.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  <w:r>
              <w:t xml:space="preserve">14. Entrega al jefe de la división de estudios profesionales el informe técnico de la investigación realizada, con la firma de aval del asesor, engargolado y por cuadruplicado, presentando las características y estructura </w:t>
            </w:r>
            <w:proofErr w:type="gramStart"/>
            <w:r>
              <w:t>adecuadas(</w:t>
            </w:r>
            <w:proofErr w:type="gramEnd"/>
            <w:r>
              <w:t>anexos 1 y 2).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lastRenderedPageBreak/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15. Solicita al presidente de academia la propuesta de comisión revisora del informe técnico.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t>Presidente de academia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16. Con la academia propone una comisión revisora y lo comunica al jefe del departamento académico.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17. Autoriza, elabora y entrega oficios de designación a los integrantes de la comisión revisora del informe técnico, anexando copia del trabajo y citándolos en un plazo no mayor de 10 días hábiles para emitir su dictamen.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Comisión revisora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18. Analiza el informe técnico y en reunión citada por el jefe del departamento académico emite su dictamen sobre el mismo.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  <w:r>
              <w:t>19. Entrega dictamen por escrito al jefe del departamento académico correspondiente.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20. Entrega dictamen al jefe de la división de estudios profesionales.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21. Elabora y entrega dictamen por escrito al candidato.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t>Candidato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284"/>
              <w:jc w:val="both"/>
            </w:pPr>
            <w:r>
              <w:t>22. Recibe dictamen y procede de acuerdo al resultado si el trabajo fue:</w:t>
            </w:r>
          </w:p>
          <w:p w:rsidR="00C80FF0" w:rsidRDefault="00C80FF0" w:rsidP="004B17E5">
            <w:pPr>
              <w:ind w:left="330" w:right="113" w:hanging="284"/>
              <w:jc w:val="both"/>
            </w:pPr>
          </w:p>
          <w:p w:rsidR="00C80FF0" w:rsidRDefault="00C80FF0" w:rsidP="004B17E5">
            <w:pPr>
              <w:ind w:left="472" w:right="113" w:hanging="142"/>
              <w:jc w:val="both"/>
            </w:pPr>
            <w:r>
              <w:t xml:space="preserve">- </w:t>
            </w:r>
            <w:r>
              <w:rPr>
                <w:b/>
                <w:i/>
              </w:rPr>
              <w:t>Aprobado</w:t>
            </w:r>
            <w:r>
              <w:rPr>
                <w:i/>
              </w:rPr>
              <w:t>.</w:t>
            </w:r>
            <w:r>
              <w:t xml:space="preserve"> Imprime el trabajo.</w:t>
            </w:r>
          </w:p>
          <w:p w:rsidR="00C80FF0" w:rsidRDefault="00C80FF0" w:rsidP="004B17E5">
            <w:pPr>
              <w:ind w:left="472" w:right="113" w:hanging="142"/>
              <w:jc w:val="both"/>
            </w:pPr>
          </w:p>
          <w:p w:rsidR="00C80FF0" w:rsidRDefault="00C80FF0" w:rsidP="004B17E5">
            <w:pPr>
              <w:ind w:left="472" w:right="113" w:hanging="142"/>
              <w:jc w:val="both"/>
            </w:pPr>
            <w:r>
              <w:t xml:space="preserve">- </w:t>
            </w:r>
            <w:r>
              <w:rPr>
                <w:b/>
                <w:i/>
              </w:rPr>
              <w:t>Sujeto a modificaciones.</w:t>
            </w:r>
            <w:r>
              <w:rPr>
                <w:i/>
              </w:rPr>
              <w:t xml:space="preserve"> </w:t>
            </w:r>
            <w:r>
              <w:t>Realiza éstas y presenta nuevamente a la comisión revisora a través del jefe del departamento académico, en el plazo definido por la comisión (regresa al paso 17).</w:t>
            </w:r>
          </w:p>
          <w:p w:rsidR="00C80FF0" w:rsidRDefault="00C80FF0" w:rsidP="004B17E5">
            <w:pPr>
              <w:ind w:left="472" w:right="113" w:hanging="142"/>
              <w:jc w:val="both"/>
            </w:pPr>
          </w:p>
          <w:p w:rsidR="00C80FF0" w:rsidRDefault="00C80FF0" w:rsidP="004B17E5">
            <w:pPr>
              <w:ind w:left="472" w:right="113" w:hanging="472"/>
              <w:jc w:val="both"/>
            </w:pPr>
            <w:r>
              <w:t>23. Entrega 7 ejemplares del informe técnico debidamente encuadernado a la división de estudios profesionales y solicita autorización para presentar el acto de recepción profesional. De los cuales, 4 son para los jurados, 1 para el centro de información del plantel, 1 para la división de estudios profesionales y 1 para el departamento académico correspondiente.</w:t>
            </w:r>
          </w:p>
          <w:p w:rsidR="00C80FF0" w:rsidRDefault="00C80FF0" w:rsidP="004B17E5">
            <w:pPr>
              <w:ind w:left="472" w:right="113" w:hanging="472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lastRenderedPageBreak/>
              <w:t xml:space="preserve">Jefe de la división de estudios profesionales 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24. Verifica con el departamento de servicios escolares, que el candidato haya cubierto los requisitos estipulados.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/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25. Solicita al departamento académico correspondiente la integración del jurado para el acto de recepción profesional.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t>Jefe de departamento académico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26. Integra el jurado para el acto de recepción profesional y lo envía por escrito a la división de estudios profesionales.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27. Elabora y envía oficios de designación a cada uno de los integrantes del jurado del acto de recepción profesional anexando un ejemplar del informe técnico.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</w:pPr>
            <w:r>
              <w:rPr>
                <w:b/>
              </w:rPr>
              <w:t xml:space="preserve">Jefe de la división de estudios </w:t>
            </w:r>
            <w:r>
              <w:rPr>
                <w:b/>
              </w:rPr>
              <w:lastRenderedPageBreak/>
              <w:t>profesionales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lastRenderedPageBreak/>
              <w:t xml:space="preserve">28. En coordinación con el jefe del departamento académico define fecha, hora y lugar para el acto de </w:t>
            </w:r>
            <w:r>
              <w:lastRenderedPageBreak/>
              <w:t>recepción profesional.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29. Comunica por escrito al jurado y al candidato la autorización de la presentación del acto de recepción profesional, indicando fecha, hora y lugar en que se llevará a efecto, enviando una copia al jefe del departamento académico correspondiente y al jefe del departamento de servicios escolares.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30. Programa espacios y considera necesidades materiales y administrativas para el acto de recepción profesional.</w:t>
            </w: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pBdr>
                <w:between w:val="single" w:sz="6" w:space="1" w:color="auto"/>
              </w:pBdr>
            </w:pPr>
            <w:r>
              <w:rPr>
                <w:b/>
              </w:rPr>
              <w:t>Jefe del departamento de servicios escolares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31. Prepara la documentación necesaria para el acto de recepción profesional.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Candidato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32. Presenta el acto de recepción profesional consistente en examen profesional y protocolo en el lugar, hora y fecha señalada y atendiendo las indicaciones del presidente del jurado.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pPr>
              <w:rPr>
                <w:b/>
              </w:rPr>
            </w:pPr>
            <w:r>
              <w:rPr>
                <w:b/>
              </w:rPr>
              <w:t>Jurado</w:t>
            </w:r>
          </w:p>
          <w:p w:rsidR="00C80FF0" w:rsidRDefault="00C80FF0" w:rsidP="004B17E5">
            <w:pPr>
              <w:rPr>
                <w:b/>
              </w:rPr>
            </w:pPr>
          </w:p>
          <w:p w:rsidR="00C80FF0" w:rsidRDefault="00C80FF0" w:rsidP="004B17E5"/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33. Preside el acto de recepción profesional y emite dictamen sobre el examen profesional del sustentante, si este es: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472" w:right="113" w:hanging="142"/>
              <w:jc w:val="both"/>
            </w:pPr>
            <w:r>
              <w:rPr>
                <w:i/>
              </w:rPr>
              <w:t xml:space="preserve">- </w:t>
            </w:r>
            <w:r>
              <w:rPr>
                <w:b/>
                <w:i/>
              </w:rPr>
              <w:t>Aprobado.</w:t>
            </w:r>
            <w:r>
              <w:rPr>
                <w:i/>
              </w:rPr>
              <w:t xml:space="preserve"> </w:t>
            </w:r>
            <w:r>
              <w:t>Procede a efectuar el protocolo.</w:t>
            </w:r>
          </w:p>
          <w:p w:rsidR="00C80FF0" w:rsidRDefault="00C80FF0" w:rsidP="004B17E5">
            <w:pPr>
              <w:ind w:left="472" w:right="113" w:hanging="142"/>
              <w:jc w:val="both"/>
            </w:pPr>
          </w:p>
          <w:p w:rsidR="00C80FF0" w:rsidRDefault="00C80FF0" w:rsidP="004B17E5">
            <w:pPr>
              <w:ind w:left="472" w:right="113" w:hanging="142"/>
              <w:jc w:val="both"/>
            </w:pPr>
            <w:r>
              <w:rPr>
                <w:i/>
              </w:rPr>
              <w:t xml:space="preserve">- </w:t>
            </w:r>
            <w:r>
              <w:rPr>
                <w:b/>
                <w:i/>
              </w:rPr>
              <w:t>Suspendido.</w:t>
            </w:r>
            <w:r>
              <w:t xml:space="preserve"> Determina fecha para presentar </w:t>
            </w:r>
            <w:r>
              <w:lastRenderedPageBreak/>
              <w:t>nuevamente el acto de recepción profesional en un plazo no mayor de 3 meses.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  <w:r>
              <w:t>34. Levanta y firma el acta en el libro de actas correspondiente, en resguardo por el departamento de servicios escolares.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  <w:p w:rsidR="00C80FF0" w:rsidRDefault="00C80FF0" w:rsidP="004B17E5">
            <w:pPr>
              <w:ind w:left="330" w:right="113" w:hanging="330"/>
              <w:jc w:val="both"/>
            </w:pPr>
            <w:r>
              <w:t>35. Entrega documentación, vía jefe de la división de estudios profesionales, al jefe del departamento de servicios escolares.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  <w:tr w:rsidR="00C80FF0" w:rsidTr="004B17E5">
        <w:tc>
          <w:tcPr>
            <w:tcW w:w="3402" w:type="dxa"/>
          </w:tcPr>
          <w:p w:rsidR="00C80FF0" w:rsidRDefault="00C80FF0" w:rsidP="004B17E5">
            <w:r>
              <w:rPr>
                <w:b/>
              </w:rPr>
              <w:lastRenderedPageBreak/>
              <w:t>Jefe del departamento de servicios escolares</w:t>
            </w:r>
          </w:p>
        </w:tc>
        <w:tc>
          <w:tcPr>
            <w:tcW w:w="5509" w:type="dxa"/>
          </w:tcPr>
          <w:p w:rsidR="00C80FF0" w:rsidRDefault="00C80FF0" w:rsidP="004B17E5">
            <w:pPr>
              <w:ind w:left="330" w:right="113" w:hanging="330"/>
              <w:jc w:val="both"/>
            </w:pPr>
            <w:r>
              <w:t>36. A solicitud del egresado, se tramita título y cédula profesional.</w:t>
            </w:r>
          </w:p>
          <w:p w:rsidR="00C80FF0" w:rsidRDefault="00C80FF0" w:rsidP="004B17E5">
            <w:pPr>
              <w:ind w:left="330" w:right="113" w:hanging="330"/>
              <w:jc w:val="both"/>
            </w:pPr>
          </w:p>
        </w:tc>
      </w:tr>
    </w:tbl>
    <w:p w:rsidR="00C80FF0" w:rsidRDefault="00C80FF0" w:rsidP="00C80FF0">
      <w:pPr>
        <w:jc w:val="both"/>
      </w:pPr>
    </w:p>
    <w:p w:rsidR="007A490D" w:rsidRDefault="00C80FF0" w:rsidP="007A490D">
      <w:pPr>
        <w:ind w:left="709" w:hanging="851"/>
        <w:jc w:val="center"/>
        <w:rPr>
          <w:sz w:val="28"/>
        </w:rPr>
      </w:pPr>
      <w:r>
        <w:br w:type="page"/>
      </w:r>
      <w:r w:rsidR="007A490D">
        <w:rPr>
          <w:b/>
          <w:sz w:val="28"/>
        </w:rPr>
        <w:lastRenderedPageBreak/>
        <w:t>1.3.6 OPCIÓN VI</w:t>
      </w:r>
    </w:p>
    <w:p w:rsidR="007A490D" w:rsidRDefault="007A490D" w:rsidP="007A490D">
      <w:pPr>
        <w:jc w:val="center"/>
        <w:rPr>
          <w:sz w:val="28"/>
        </w:rPr>
      </w:pPr>
      <w:r w:rsidRPr="00E71AEF">
        <w:rPr>
          <w:b/>
          <w:sz w:val="28"/>
          <w:highlight w:val="green"/>
        </w:rPr>
        <w:t>Examen global por áreas del conocimiento</w:t>
      </w:r>
    </w:p>
    <w:p w:rsidR="007A490D" w:rsidRDefault="007A490D" w:rsidP="007A490D">
      <w:pPr>
        <w:ind w:left="567" w:hanging="567"/>
        <w:jc w:val="both"/>
      </w:pPr>
    </w:p>
    <w:tbl>
      <w:tblPr>
        <w:tblW w:w="0" w:type="auto"/>
        <w:tblInd w:w="-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5651"/>
      </w:tblGrid>
      <w:tr w:rsidR="007A490D" w:rsidTr="004B17E5">
        <w:trPr>
          <w:tblHeader/>
        </w:trPr>
        <w:tc>
          <w:tcPr>
            <w:tcW w:w="3402" w:type="dxa"/>
            <w:tcBorders>
              <w:top w:val="double" w:sz="6" w:space="0" w:color="auto"/>
              <w:bottom w:val="double" w:sz="6" w:space="0" w:color="auto"/>
            </w:tcBorders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5651" w:type="dxa"/>
            <w:tcBorders>
              <w:top w:val="double" w:sz="6" w:space="0" w:color="auto"/>
              <w:bottom w:val="double" w:sz="6" w:space="0" w:color="auto"/>
            </w:tcBorders>
          </w:tcPr>
          <w:p w:rsidR="007A490D" w:rsidRDefault="007A490D" w:rsidP="004B17E5">
            <w:pPr>
              <w:ind w:left="284" w:right="113" w:hanging="284"/>
              <w:jc w:val="center"/>
              <w:rPr>
                <w:b/>
              </w:rPr>
            </w:pPr>
            <w:r>
              <w:rPr>
                <w:b/>
              </w:rPr>
              <w:t>ACTIVIDAD</w:t>
            </w:r>
          </w:p>
        </w:tc>
      </w:tr>
      <w:tr w:rsidR="007A490D" w:rsidTr="004B17E5">
        <w:tc>
          <w:tcPr>
            <w:tcW w:w="3402" w:type="dxa"/>
            <w:tcBorders>
              <w:top w:val="nil"/>
            </w:tcBorders>
          </w:tcPr>
          <w:p w:rsidR="007A490D" w:rsidRDefault="007A490D" w:rsidP="004B17E5">
            <w:r>
              <w:rPr>
                <w:b/>
              </w:rPr>
              <w:t>Candidato</w:t>
            </w:r>
          </w:p>
        </w:tc>
        <w:tc>
          <w:tcPr>
            <w:tcW w:w="5651" w:type="dxa"/>
            <w:tcBorders>
              <w:top w:val="nil"/>
            </w:tcBorders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1. Solicita ante la división de estudios profesionales la autorización de sustentación del acto de recepción profesional mediante la opción de examen por áreas del conocimiento, indicando área a presentar, en original y copia.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2. Solicita al departamento de servicios escolares el inicio de trámite de titulación.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3. Recibe solicitud y abre expediente del candidato, con la copia de solicitud de autorización del examen por áreas del conocimiento.</w:t>
            </w:r>
          </w:p>
          <w:p w:rsidR="007A490D" w:rsidRDefault="007A490D" w:rsidP="004B17E5">
            <w:pPr>
              <w:ind w:left="330" w:right="113" w:hanging="330"/>
              <w:jc w:val="both"/>
            </w:pPr>
          </w:p>
          <w:p w:rsidR="007A490D" w:rsidRDefault="007A490D" w:rsidP="004B17E5">
            <w:pPr>
              <w:ind w:left="330" w:right="113" w:hanging="330"/>
              <w:jc w:val="both"/>
            </w:pPr>
            <w:r>
              <w:t>4. Solicita al departamento de servicios escolares la verificación de que el candidato haya cubierto los requisitos estipulados en la norma 1.2.2.1.11.</w:t>
            </w:r>
          </w:p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  <w:r>
              <w:t>5. Turna original de la solicitud de autorización del examen por áreas del conocimiento para opinión del presidente de academia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Presidente de academia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  <w:r>
              <w:t>6. Analiza con la academia y entrega opinión escrita al jefe de departamento académico en un plazo no mayor de 5 días hábiles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  <w:r>
              <w:t>7. Dictamina si:</w:t>
            </w:r>
          </w:p>
          <w:p w:rsidR="007A490D" w:rsidRDefault="007A490D" w:rsidP="004B17E5">
            <w:pPr>
              <w:ind w:left="340" w:right="113" w:hanging="340"/>
              <w:jc w:val="both"/>
            </w:pPr>
          </w:p>
          <w:p w:rsidR="007A490D" w:rsidRDefault="007A490D" w:rsidP="004B17E5">
            <w:pPr>
              <w:ind w:left="340" w:right="113" w:hanging="340"/>
              <w:jc w:val="both"/>
            </w:pPr>
            <w:r>
              <w:t xml:space="preserve">- </w:t>
            </w:r>
            <w:r>
              <w:rPr>
                <w:i/>
              </w:rPr>
              <w:t>Es adecuado</w:t>
            </w:r>
            <w:r>
              <w:t>.- Define asignaturas del área y hace la propuesta para el trámite correspondiente.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  <w:r>
              <w:t xml:space="preserve">- </w:t>
            </w:r>
            <w:r>
              <w:rPr>
                <w:i/>
              </w:rPr>
              <w:t>No es adecuado</w:t>
            </w:r>
            <w:r>
              <w:t>.- Indica el motivo y sugiere cambio de área al candidato.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40" w:right="113" w:hanging="34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 departamento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472" w:right="113" w:hanging="472"/>
              <w:jc w:val="both"/>
            </w:pPr>
            <w:r>
              <w:t>8. Solicita al subdirector académico del instituto realice el trámite de autorización del área del conocimiento.</w:t>
            </w:r>
          </w:p>
          <w:p w:rsidR="007A490D" w:rsidRDefault="007A490D" w:rsidP="004B17E5">
            <w:pPr>
              <w:ind w:left="472" w:right="113" w:hanging="472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Subdirector académico del plantel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472" w:right="113" w:hanging="472"/>
              <w:jc w:val="both"/>
            </w:pPr>
            <w:r>
              <w:t xml:space="preserve">9. Convoca al comité y envía solicitud de autorización de examen global por áreas del conocimiento: 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Comité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295" w:right="113" w:hanging="284"/>
              <w:jc w:val="both"/>
            </w:pPr>
            <w:r>
              <w:t>10. Recibe y analiza solicitud de autorización de examen global, dictamina si:</w:t>
            </w:r>
          </w:p>
          <w:p w:rsidR="007A490D" w:rsidRDefault="007A490D" w:rsidP="004B17E5">
            <w:pPr>
              <w:ind w:left="295" w:right="113" w:hanging="142"/>
              <w:jc w:val="both"/>
            </w:pPr>
            <w:r>
              <w:t xml:space="preserve">- </w:t>
            </w:r>
            <w:r>
              <w:rPr>
                <w:i/>
              </w:rPr>
              <w:t xml:space="preserve">No procede.- </w:t>
            </w:r>
            <w:r>
              <w:t>el subdirector académico pide las modificaciones y requisitos faltantes, e comunica motivo del rechazo.</w:t>
            </w:r>
          </w:p>
          <w:p w:rsidR="007A490D" w:rsidRDefault="007A490D" w:rsidP="004B17E5">
            <w:pPr>
              <w:ind w:left="472" w:right="113" w:hanging="142"/>
              <w:jc w:val="both"/>
            </w:pPr>
            <w:r>
              <w:t xml:space="preserve">- </w:t>
            </w:r>
            <w:r>
              <w:rPr>
                <w:i/>
              </w:rPr>
              <w:t xml:space="preserve">Procede.- </w:t>
            </w:r>
            <w:r>
              <w:t>el subdirector académico solicita al director del plantel su autorización del área del conocimiento.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472" w:right="113" w:hanging="142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Director del plantel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11. Comunica decisión y si autoriza envía dictamen al subdirector académico</w:t>
            </w:r>
          </w:p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Subdirector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12. Turna al jefe de departamento académico correspondiente, al jefe de la división de estudios profesionales, la autorización respectiva.</w:t>
            </w:r>
          </w:p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Jefe del departamento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13. Comunica la autorización del director del plantel al candidato.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14. Designa asesores para la preparación del candidato a la sustentación del examen global. Elabora nombramientos y los entrega.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Asesores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15. Reciben nombramiento y asesoran al candidato durante su preparación.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Candidato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16. Prepara su examen global con la asesoría de los profesores designados para tal fin, acordando con ellos el problema real a resolver y contando con dos meses para su preparación.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17. Solicita al jefe de la división de estudios profesionales la asignación de lugar, fecha y hora para la sustentación del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División de estudios profesionales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18. Solicita al departamento académico la integración del jurado para 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Jefe del departamento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19. Integra el jurado propuesto por la academia para el acto de recepción profesional y lo envía por escrito a la división de estudios profesionales.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Jefe del departamento académico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20. Elabora y envía oficios de designación a cada uno de los integrantes del jurado del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21. En coordinación con el jefe del departamento académico define fecha, hora y lugar para 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 xml:space="preserve">22. Comunica por escrito al jurado y al candidato la autorización de la presentación del acto de recepción profesional. </w:t>
            </w:r>
            <w:proofErr w:type="gramStart"/>
            <w:r>
              <w:t>y</w:t>
            </w:r>
            <w:proofErr w:type="gramEnd"/>
            <w:r>
              <w:t xml:space="preserve"> comunica al departamento académico y a servicios escolares.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23. Programa espacios y considera necesidades materiales y administrativas para 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Jefe del departamento de servicios escolares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472" w:right="113" w:hanging="472"/>
              <w:jc w:val="both"/>
            </w:pPr>
            <w:r>
              <w:t>24. Prepara la documentación necesaria para 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Candidato (s)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25. Presenta el acto de recepción profesional consistente en examen profesional y protocolo en el lugar, hora y fecha señalada y atendiendo las indicaciones del presidente del jurado.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651" w:type="dxa"/>
          </w:tcPr>
          <w:p w:rsidR="007A490D" w:rsidRDefault="007A490D" w:rsidP="004B17E5">
            <w:pPr>
              <w:ind w:left="355" w:right="113" w:hanging="355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  <w:rPr>
                <w:b/>
              </w:rPr>
            </w:pPr>
            <w:r>
              <w:rPr>
                <w:b/>
              </w:rPr>
              <w:t>Jurado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 xml:space="preserve">26. Preside el acto de recepción profesional y emite dictamen sobre el examen profesional del sustentante: 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638" w:right="113" w:hanging="283"/>
              <w:jc w:val="both"/>
            </w:pPr>
            <w:r>
              <w:rPr>
                <w:i/>
              </w:rPr>
              <w:t xml:space="preserve">- </w:t>
            </w:r>
            <w:r>
              <w:rPr>
                <w:b/>
                <w:i/>
              </w:rPr>
              <w:t>Aprobado</w:t>
            </w:r>
            <w:r>
              <w:rPr>
                <w:i/>
              </w:rPr>
              <w:t xml:space="preserve">. </w:t>
            </w:r>
            <w:r>
              <w:t>Procede a efectuar el protocolo.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638" w:right="113" w:hanging="283"/>
              <w:jc w:val="both"/>
            </w:pPr>
            <w:r>
              <w:rPr>
                <w:i/>
              </w:rPr>
              <w:t xml:space="preserve">- </w:t>
            </w:r>
            <w:r>
              <w:rPr>
                <w:b/>
                <w:i/>
              </w:rPr>
              <w:t>Suspendido.</w:t>
            </w:r>
            <w:r>
              <w:t xml:space="preserve"> Determina fecha para presentar nuevamente el acto de recepción profesional en un plazo no mayor de 3 meses.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27. Levanta y firma el acta en el libro de actas correspondiente, en resguardo por el departamento de servicios escolares.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28. Entrega documentación al jefe del departamento de servicios escolares.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lastRenderedPageBreak/>
              <w:t>Jefe del departamento de servicios escolares</w:t>
            </w:r>
          </w:p>
        </w:tc>
        <w:tc>
          <w:tcPr>
            <w:tcW w:w="5651" w:type="dxa"/>
          </w:tcPr>
          <w:p w:rsidR="007A490D" w:rsidRDefault="007A490D" w:rsidP="004B17E5">
            <w:pPr>
              <w:ind w:left="330" w:right="113" w:hanging="330"/>
              <w:jc w:val="both"/>
            </w:pPr>
            <w:r>
              <w:t>29. A solicitud del egresado, tramita título y cédula profesional.</w:t>
            </w:r>
          </w:p>
        </w:tc>
      </w:tr>
    </w:tbl>
    <w:p w:rsidR="007A490D" w:rsidRDefault="007A490D" w:rsidP="00E71AEF">
      <w:pPr>
        <w:jc w:val="center"/>
        <w:rPr>
          <w:sz w:val="28"/>
        </w:rPr>
      </w:pPr>
      <w:r>
        <w:br w:type="page"/>
      </w:r>
      <w:r>
        <w:rPr>
          <w:b/>
          <w:sz w:val="28"/>
        </w:rPr>
        <w:lastRenderedPageBreak/>
        <w:t>1.3.8 OPCIÓN VIII</w:t>
      </w:r>
    </w:p>
    <w:p w:rsidR="007A490D" w:rsidRDefault="007A490D" w:rsidP="007A490D">
      <w:pPr>
        <w:jc w:val="center"/>
        <w:rPr>
          <w:sz w:val="28"/>
        </w:rPr>
      </w:pPr>
      <w:r w:rsidRPr="00E71AEF">
        <w:rPr>
          <w:b/>
          <w:sz w:val="28"/>
          <w:highlight w:val="green"/>
        </w:rPr>
        <w:t>Escolaridad por promedio</w:t>
      </w:r>
    </w:p>
    <w:p w:rsidR="007A490D" w:rsidRDefault="007A490D" w:rsidP="007A490D">
      <w:pPr>
        <w:rPr>
          <w:sz w:val="28"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5509"/>
      </w:tblGrid>
      <w:tr w:rsidR="007A490D" w:rsidTr="004B17E5">
        <w:trPr>
          <w:tblHeader/>
        </w:trPr>
        <w:tc>
          <w:tcPr>
            <w:tcW w:w="3402" w:type="dxa"/>
            <w:tcBorders>
              <w:top w:val="double" w:sz="6" w:space="0" w:color="auto"/>
              <w:bottom w:val="double" w:sz="6" w:space="0" w:color="auto"/>
            </w:tcBorders>
          </w:tcPr>
          <w:p w:rsidR="007A490D" w:rsidRDefault="007A490D" w:rsidP="004B17E5">
            <w:pPr>
              <w:jc w:val="center"/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5509" w:type="dxa"/>
            <w:tcBorders>
              <w:top w:val="double" w:sz="6" w:space="0" w:color="auto"/>
              <w:bottom w:val="double" w:sz="6" w:space="0" w:color="auto"/>
            </w:tcBorders>
          </w:tcPr>
          <w:p w:rsidR="007A490D" w:rsidRDefault="007A490D" w:rsidP="004B17E5">
            <w:pPr>
              <w:ind w:left="284" w:hanging="284"/>
              <w:jc w:val="center"/>
              <w:rPr>
                <w:b/>
              </w:rPr>
            </w:pPr>
            <w:r>
              <w:rPr>
                <w:b/>
              </w:rPr>
              <w:t>ACTIVIDAD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Candidato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213" w:hanging="213"/>
              <w:jc w:val="both"/>
            </w:pPr>
            <w:r>
              <w:t>1. Solicita autorización para presentar el acto de recepción profesional ante la división de estudios profesionales.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2. Solicita al departamento de servicios escolares el inicio de trámite de titulación.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del departamento de servicios escolares</w:t>
            </w: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/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3. Solicita al jefe del departamento de servicios escolares emita constancia de calificaciones obtenidas en cada una de las asignaturas cursadas por el candidato en el curso normal o bien en el primer examen global en el caso de alumno autodidacta.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4. Emite constancia de calificaciones del egresado, especificando el promedio aritmético global obtenido.</w:t>
            </w:r>
          </w:p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 xml:space="preserve">Jefe de la división de estudios profesionales 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5. Verifica con el departamento de servicios escolares, que el candidato haya cubierto los requisitos estipulados.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6. Solicita al departamento académico correspondiente la integración del jurado para 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lastRenderedPageBreak/>
              <w:t>Jefe de departamento académico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7. Solicita propuesta de jurado al presidente de la academia.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r>
              <w:rPr>
                <w:b/>
              </w:rPr>
              <w:t>Presidente de academia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8. Propone con la academia un jurado para el acto de recepción profesional y lo envía por escrito al departamento académico.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del departamento académico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9. Designa jurado, comunicándolo a la división de estudios profesionales.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/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10. Elabora y envía oficios de designación a cada uno de los integrantes del jurado del acto de recepción profesional.</w:t>
            </w: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pBdr>
                <w:between w:val="single" w:sz="6" w:space="1" w:color="auto"/>
              </w:pBdr>
              <w:rPr>
                <w:b/>
              </w:rPr>
            </w:pPr>
            <w:r>
              <w:rPr>
                <w:b/>
              </w:rPr>
              <w:t>Jefe de la división de estudios profesionales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11. En coordinación con el jefe del departamento académico define fecha, hora y lugar para el acto de recepción profesional.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12. Comunica por escrito al jurado y al candidato la autorización de la presentación del acto de recepción profesional, indicando fecha, hora y lugar en que se llevará a efecto, enviando una copia al jefe del departamento académico correspondiente y al jefe del departamento de servicios escolares.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13. Programa espacios y considera necesidades materiales y administrativas para el acto de recepción profesional.</w:t>
            </w:r>
          </w:p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t>Jefe del departamento de servicios escolares</w:t>
            </w: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r>
              <w:rPr>
                <w:b/>
              </w:rPr>
              <w:lastRenderedPageBreak/>
              <w:t>Candidato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lastRenderedPageBreak/>
              <w:t>14. Prepara la documentación necesaria para el acto de recepción profesional.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 xml:space="preserve">15. Presenta el acto de recepción profesional consistente </w:t>
            </w:r>
            <w:r>
              <w:lastRenderedPageBreak/>
              <w:t>en protocolo, en el lugar, hora y fecha señalada y atendiendo las indicaciones del presidente del jurado.</w:t>
            </w:r>
          </w:p>
          <w:p w:rsidR="007A490D" w:rsidRDefault="007A490D" w:rsidP="004B17E5">
            <w:pPr>
              <w:ind w:left="330" w:hanging="330"/>
              <w:jc w:val="both"/>
            </w:pPr>
          </w:p>
        </w:tc>
      </w:tr>
      <w:tr w:rsidR="007A490D" w:rsidTr="004B17E5">
        <w:tc>
          <w:tcPr>
            <w:tcW w:w="3402" w:type="dxa"/>
          </w:tcPr>
          <w:p w:rsidR="007A490D" w:rsidRDefault="007A490D" w:rsidP="004B17E5">
            <w:pPr>
              <w:rPr>
                <w:b/>
              </w:rPr>
            </w:pPr>
            <w:r>
              <w:rPr>
                <w:b/>
              </w:rPr>
              <w:lastRenderedPageBreak/>
              <w:t>Jurado</w:t>
            </w: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pPr>
              <w:rPr>
                <w:b/>
              </w:rPr>
            </w:pPr>
          </w:p>
          <w:p w:rsidR="007A490D" w:rsidRDefault="007A490D" w:rsidP="004B17E5">
            <w:r>
              <w:rPr>
                <w:b/>
              </w:rPr>
              <w:t>Jefe del departamento de servicios escolares</w:t>
            </w:r>
          </w:p>
        </w:tc>
        <w:tc>
          <w:tcPr>
            <w:tcW w:w="5509" w:type="dxa"/>
          </w:tcPr>
          <w:p w:rsidR="007A490D" w:rsidRDefault="007A490D" w:rsidP="004B17E5">
            <w:pPr>
              <w:ind w:left="330" w:hanging="330"/>
              <w:jc w:val="both"/>
            </w:pPr>
            <w:r>
              <w:t>16. Preside el acto de recepción profesional.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17. Levanta y firma el acta en el libro de actas correspondiente, en resguardo del departamento de servicios escolares.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18. Entrega documentación, vía jefe de la división de estudios profesionales, al jefe del departamento de servicios escolares.</w:t>
            </w:r>
          </w:p>
          <w:p w:rsidR="007A490D" w:rsidRDefault="007A490D" w:rsidP="004B17E5">
            <w:pPr>
              <w:ind w:left="330" w:hanging="330"/>
              <w:jc w:val="both"/>
            </w:pPr>
          </w:p>
          <w:p w:rsidR="007A490D" w:rsidRDefault="007A490D" w:rsidP="004B17E5">
            <w:pPr>
              <w:ind w:left="330" w:hanging="330"/>
              <w:jc w:val="both"/>
            </w:pPr>
            <w:r>
              <w:t>19. A solicitud del egresado, tramita título y cédula profesional.</w:t>
            </w:r>
          </w:p>
        </w:tc>
      </w:tr>
    </w:tbl>
    <w:p w:rsidR="007A490D" w:rsidRDefault="007A490D" w:rsidP="007A490D">
      <w:pPr>
        <w:ind w:left="567" w:hanging="567"/>
        <w:jc w:val="both"/>
      </w:pPr>
    </w:p>
    <w:p w:rsidR="007A490D" w:rsidRDefault="007A490D" w:rsidP="007A490D">
      <w:pPr>
        <w:ind w:left="567" w:hanging="567"/>
        <w:jc w:val="both"/>
      </w:pPr>
    </w:p>
    <w:p w:rsidR="007A490D" w:rsidRDefault="007A490D" w:rsidP="007A490D">
      <w:r>
        <w:br w:type="page"/>
      </w:r>
    </w:p>
    <w:p w:rsidR="007A490D" w:rsidRDefault="007A490D" w:rsidP="00C80FF0"/>
    <w:p w:rsidR="0027314B" w:rsidRDefault="0027314B" w:rsidP="0027314B">
      <w:pPr>
        <w:ind w:left="142" w:hanging="142"/>
        <w:jc w:val="center"/>
        <w:rPr>
          <w:b/>
          <w:sz w:val="32"/>
        </w:rPr>
      </w:pPr>
      <w:r>
        <w:rPr>
          <w:b/>
          <w:sz w:val="32"/>
        </w:rPr>
        <w:t>Estructura de los trabajos profesionales</w:t>
      </w:r>
    </w:p>
    <w:p w:rsidR="0027314B" w:rsidRDefault="0027314B" w:rsidP="0027314B">
      <w:pPr>
        <w:jc w:val="both"/>
      </w:pPr>
      <w:r>
        <w:t>La estructura y contenido de los trabajos profesionales la decidirán conjuntamente el candidato y el asesor, considerando las necesidades del tema y las sugerencias de la academia o el comité revisor, sin embargo, como una guía para ello se recomiendan los siguientes contenidos:</w:t>
      </w:r>
    </w:p>
    <w:p w:rsidR="0027314B" w:rsidRDefault="0027314B" w:rsidP="0027314B">
      <w:pPr>
        <w:jc w:val="both"/>
      </w:pPr>
    </w:p>
    <w:p w:rsidR="0027314B" w:rsidRDefault="0027314B" w:rsidP="0027314B">
      <w:pPr>
        <w:jc w:val="center"/>
        <w:rPr>
          <w:b/>
          <w:sz w:val="32"/>
        </w:rPr>
      </w:pPr>
      <w:r>
        <w:rPr>
          <w:b/>
          <w:sz w:val="32"/>
        </w:rPr>
        <w:t>Tesis profesional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Agradecimientos o dedicatoria (opcional)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Título (portada)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Resumen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Contenido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Índice de cuadros, gráficas y figuras.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Introducción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Fundamento teórico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Procedimiento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Evaluación o impacto económico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Conclusiones y recomendaciones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 xml:space="preserve">Bibliografía </w:t>
      </w:r>
    </w:p>
    <w:p w:rsidR="0027314B" w:rsidRDefault="0027314B" w:rsidP="0027314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Anexos</w:t>
      </w:r>
    </w:p>
    <w:p w:rsidR="008B274C" w:rsidRDefault="008B274C" w:rsidP="008B274C"/>
    <w:p w:rsidR="0027314B" w:rsidRDefault="0027314B" w:rsidP="0027314B">
      <w:pPr>
        <w:jc w:val="center"/>
        <w:rPr>
          <w:b/>
          <w:sz w:val="32"/>
        </w:rPr>
      </w:pPr>
      <w:r>
        <w:rPr>
          <w:b/>
          <w:sz w:val="32"/>
        </w:rPr>
        <w:t>Informe de investigación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Agradecimientos o dedicatoria (opcional)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Título (portada)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Resumen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Contenido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Índice de cuadros, gráficas y figuras.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Introducción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Análisis de fundamentos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Procedimiento o método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Análisis de resultados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Conclusiones y recomendaciones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 xml:space="preserve">Bibliografía </w:t>
      </w:r>
    </w:p>
    <w:p w:rsidR="0027314B" w:rsidRDefault="0027314B" w:rsidP="002731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 xml:space="preserve">Anexos </w:t>
      </w:r>
    </w:p>
    <w:p w:rsidR="0027314B" w:rsidRDefault="0027314B" w:rsidP="0027314B">
      <w:pPr>
        <w:jc w:val="both"/>
      </w:pPr>
    </w:p>
    <w:p w:rsidR="0027314B" w:rsidRDefault="0027314B" w:rsidP="0027314B">
      <w:pPr>
        <w:jc w:val="center"/>
        <w:rPr>
          <w:b/>
          <w:sz w:val="32"/>
        </w:rPr>
      </w:pPr>
      <w:r>
        <w:rPr>
          <w:b/>
          <w:sz w:val="32"/>
        </w:rPr>
        <w:t>Monografía</w:t>
      </w:r>
    </w:p>
    <w:p w:rsidR="0027314B" w:rsidRDefault="0027314B" w:rsidP="0027314B">
      <w:pPr>
        <w:jc w:val="both"/>
      </w:pP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Agradecimientos o dedicatoria (opcional)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Título (portada)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lastRenderedPageBreak/>
        <w:t>Contenido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Índice de cuadros, gráficas y figuras.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Introducción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Generalidades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Desarrollo del tema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Conclusiones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 xml:space="preserve">Bibliografía </w:t>
      </w:r>
    </w:p>
    <w:p w:rsidR="0027314B" w:rsidRDefault="0027314B" w:rsidP="0027314B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 xml:space="preserve">Anexos </w:t>
      </w:r>
    </w:p>
    <w:p w:rsidR="0027314B" w:rsidRDefault="0027314B" w:rsidP="008B274C"/>
    <w:p w:rsidR="00073AE2" w:rsidRDefault="00073AE2"/>
    <w:sectPr w:rsidR="00073AE2" w:rsidSect="00BF07B5">
      <w:pgSz w:w="12240" w:h="15840"/>
      <w:pgMar w:top="1417" w:right="1325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C4C6498"/>
    <w:lvl w:ilvl="0">
      <w:numFmt w:val="bullet"/>
      <w:lvlText w:val="*"/>
      <w:lvlJc w:val="left"/>
    </w:lvl>
  </w:abstractNum>
  <w:abstractNum w:abstractNumId="1" w15:restartNumberingAfterBreak="0">
    <w:nsid w:val="0F2E03FF"/>
    <w:multiLevelType w:val="hybridMultilevel"/>
    <w:tmpl w:val="8EC0F002"/>
    <w:lvl w:ilvl="0" w:tplc="34C0280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D5A5B"/>
    <w:multiLevelType w:val="hybridMultilevel"/>
    <w:tmpl w:val="7F847762"/>
    <w:lvl w:ilvl="0" w:tplc="D3FAA67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B6A3F"/>
    <w:multiLevelType w:val="hybridMultilevel"/>
    <w:tmpl w:val="11FEB2A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C3D01"/>
    <w:multiLevelType w:val="hybridMultilevel"/>
    <w:tmpl w:val="51EE9116"/>
    <w:lvl w:ilvl="0" w:tplc="47FAC6A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B1483"/>
    <w:multiLevelType w:val="hybridMultilevel"/>
    <w:tmpl w:val="B3B60548"/>
    <w:lvl w:ilvl="0" w:tplc="22F228F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B1B28"/>
    <w:multiLevelType w:val="singleLevel"/>
    <w:tmpl w:val="EDDE0778"/>
    <w:lvl w:ilvl="0">
      <w:start w:val="1"/>
      <w:numFmt w:val="decimal"/>
      <w:lvlText w:val="%1."/>
      <w:legacy w:legacy="1" w:legacySpace="284" w:legacyIndent="567"/>
      <w:lvlJc w:val="right"/>
      <w:pPr>
        <w:ind w:left="3403" w:hanging="567"/>
      </w:pPr>
      <w:rPr>
        <w:b/>
        <w:i w:val="0"/>
      </w:rPr>
    </w:lvl>
  </w:abstractNum>
  <w:abstractNum w:abstractNumId="7" w15:restartNumberingAfterBreak="0">
    <w:nsid w:val="68CF20BF"/>
    <w:multiLevelType w:val="singleLevel"/>
    <w:tmpl w:val="EDDE0778"/>
    <w:lvl w:ilvl="0">
      <w:start w:val="1"/>
      <w:numFmt w:val="decimal"/>
      <w:lvlText w:val="%1."/>
      <w:legacy w:legacy="1" w:legacySpace="284" w:legacyIndent="567"/>
      <w:lvlJc w:val="right"/>
      <w:pPr>
        <w:ind w:left="3403" w:hanging="567"/>
      </w:pPr>
      <w:rPr>
        <w:b/>
        <w:i w:val="0"/>
      </w:rPr>
    </w:lvl>
  </w:abstractNum>
  <w:abstractNum w:abstractNumId="8" w15:restartNumberingAfterBreak="0">
    <w:nsid w:val="69F36D38"/>
    <w:multiLevelType w:val="hybridMultilevel"/>
    <w:tmpl w:val="35C89084"/>
    <w:lvl w:ilvl="0" w:tplc="7406AF8C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572B94"/>
    <w:multiLevelType w:val="hybridMultilevel"/>
    <w:tmpl w:val="0A48D13E"/>
    <w:lvl w:ilvl="0" w:tplc="83584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C3A4F"/>
    <w:multiLevelType w:val="singleLevel"/>
    <w:tmpl w:val="EDDE0778"/>
    <w:lvl w:ilvl="0">
      <w:start w:val="1"/>
      <w:numFmt w:val="decimal"/>
      <w:lvlText w:val="%1."/>
      <w:legacy w:legacy="1" w:legacySpace="284" w:legacyIndent="567"/>
      <w:lvlJc w:val="right"/>
      <w:pPr>
        <w:ind w:left="3403" w:hanging="567"/>
      </w:pPr>
      <w:rPr>
        <w:b/>
        <w:i w:val="0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126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B274C"/>
    <w:rsid w:val="00073AE2"/>
    <w:rsid w:val="000E4B42"/>
    <w:rsid w:val="000F0C32"/>
    <w:rsid w:val="001117DD"/>
    <w:rsid w:val="0027314B"/>
    <w:rsid w:val="00291755"/>
    <w:rsid w:val="002C554E"/>
    <w:rsid w:val="00302DEA"/>
    <w:rsid w:val="00314B7A"/>
    <w:rsid w:val="00385090"/>
    <w:rsid w:val="003D7B9D"/>
    <w:rsid w:val="003F187C"/>
    <w:rsid w:val="0049666D"/>
    <w:rsid w:val="004B17E5"/>
    <w:rsid w:val="0054345A"/>
    <w:rsid w:val="005A36A9"/>
    <w:rsid w:val="005B43D4"/>
    <w:rsid w:val="006F201F"/>
    <w:rsid w:val="007A490D"/>
    <w:rsid w:val="007C55CE"/>
    <w:rsid w:val="007D348D"/>
    <w:rsid w:val="00863431"/>
    <w:rsid w:val="0089416C"/>
    <w:rsid w:val="008B274C"/>
    <w:rsid w:val="008F4645"/>
    <w:rsid w:val="009E36FD"/>
    <w:rsid w:val="00A275B2"/>
    <w:rsid w:val="00AA70AC"/>
    <w:rsid w:val="00BF05A6"/>
    <w:rsid w:val="00BF07B5"/>
    <w:rsid w:val="00C80FF0"/>
    <w:rsid w:val="00CC47E4"/>
    <w:rsid w:val="00D323A2"/>
    <w:rsid w:val="00D56151"/>
    <w:rsid w:val="00DA265A"/>
    <w:rsid w:val="00DA509C"/>
    <w:rsid w:val="00E3665D"/>
    <w:rsid w:val="00E438A6"/>
    <w:rsid w:val="00E71AEF"/>
    <w:rsid w:val="00E7692C"/>
    <w:rsid w:val="00EB0E9A"/>
    <w:rsid w:val="00EC07FA"/>
    <w:rsid w:val="00F02EB3"/>
    <w:rsid w:val="00F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260F16-58F2-47D4-8D16-72849CBF2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B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27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07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91755"/>
    <w:pPr>
      <w:spacing w:after="0" w:line="240" w:lineRule="auto"/>
    </w:pPr>
  </w:style>
  <w:style w:type="paragraph" w:customStyle="1" w:styleId="Default">
    <w:name w:val="Default"/>
    <w:rsid w:val="00EB0E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A4CDB-DFC4-408D-9B6D-5D8658B7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5666</Words>
  <Characters>31167</Characters>
  <Application>Microsoft Office Word</Application>
  <DocSecurity>0</DocSecurity>
  <Lines>259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</dc:creator>
  <cp:lastModifiedBy>TITULACIONES</cp:lastModifiedBy>
  <cp:revision>2</cp:revision>
  <cp:lastPrinted>2015-10-09T19:54:00Z</cp:lastPrinted>
  <dcterms:created xsi:type="dcterms:W3CDTF">2021-04-15T16:01:00Z</dcterms:created>
  <dcterms:modified xsi:type="dcterms:W3CDTF">2021-04-15T16:01:00Z</dcterms:modified>
</cp:coreProperties>
</file>